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64b5" w14:textId="b4a6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расходов перевозчиков, связанных с осуществлением железнодорожных пассажирских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ноября 2017 года № 595. Зарегистрировано Департаментом юстиции Костанайской области 13 декабря 2017 года № 7372.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15 июля 1997 года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расходов перевозчиков, связанных с осуществлением железнодорожных пассажирских перевозок.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акимата Костанайской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 № 595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расходов перевозчиков, связанных с осуществлением железнодорожных пассажирских перевозок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расходов перевозчиков, связанных с осуществлением железнодорожных пассажирских перевозок (далее – Правила), разработаны в соответствии с Постановлением Правительства Республики Казахстан от 15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Соглашения между Правительством Республики Казахстан и Правительством Российской Федерации об особенностях правового регулирования деятельности предприятий, учреждений и организаций железнодорожного транспорта" и определяют порядок субсидирования расходов перевозчиков, связанных с осуществлением железнодорожных пассажирских перевозок (далее – расходы).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– государственное учреждение "Управление пассажирского транспорта и автомобильных дорог акимата Костанайской области", осуществляющее руководство в сфере железнодорожного транспорта, а также в пределах, предусмотренных законодательством Республики Казахстан, межотраслевую координацию;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оператор инфраструктуры – юридическое лицо, контрольный пакет акций которого принадлежит Национальной железнодорожной компании, осуществляющее эксплуатацию, содержание, модернизацию, строительство магистральной железнодорожной сети и оказывающее услуги магистральной железнодорожной сети.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субсидирования расходов перевозчика, связанных с осуществлением железнодорожных пассажирских перевозок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Субсидированию подлежат расходы перевозчиков, определенных по результатам конкурса по определению перевозчиков, осуществляющих железнодорожные пассажирские перевозки, расходы которых подлежат субсидированию за счет бюджета Костанайской области.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перевозчиков при осуществлении железнодорожных пассажирских перевозок субсидируются в пределах сумм, предусмотренных областным бюджетом на соответствующий год.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Общая сумма ежегодного субсидирования расходов предусматривается соответствующим бюджетом, рассчитанным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субсидирования расходов перевозчиков, связанных с осуществлением железнодорожных пассажирских перевозок, утвержденной местным исполнительным органом (далее – Методика).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 размеров субсидий для включения в расходную часть соответствующего бюджета администратором бюджетной программы производится по каждому пассажирскому поезду, с учетом прицепных и беспересадочных вагонов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Субсидированию подлежат фактические расходы перевозчика, связанные с осуществлением железнодорожных пассажирских перевозок в категориях вагонов: общих, плацкартных, купейных вагонах, дизель- и электропоездов, прицепных и беспересадочных вагонов в соответствии с Правилами перевозок пассажиров, багажа, грузов, грузобагажа и почтовых отправлений, утвержденными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пассажиров, багажа, грузов, грузобагажа и почтовых отправлений" (зарегистрирован в Реестре государственной регистрации нормативных правовых актов под № 13714), а также вагонов, технологически необходимых для обеспечения курсирования (эксплуатации) пассажирского поезда в рамках утвержденного бюджета соответствующего уровня.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Субсидированию подлежат следующие виды расходов в пределах утвержденного бюджета соответствующего уровня: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услуги магистральной железнодорожной сети, в том числе расходы за прицепку, пробег прицепных и беспересадочных вагонов в составе поездов других перевозчиков;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услуги локомотивной тяги, в том числе расходы, связанные с эксплуатацией тягового подвижного состава, включая фонд оплаты труда локомотивной бригады, топливо и электроэнергию на тягу поездов;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содержание вагонов, задействованных при перевозке пассажиров по железнодорожным сообщениям, включая их плановые виды ремонтов, текущий отцепочный ремонт и техническое обслуживание, амортизационные отчисления по вагонам;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аренду вагонов, задействованных при перевозке пассажиров по железнодорожным сообщениям.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связи с сезонностью перевозок пассажиров по железнодорожным сообщениям, изменением графика движения поездов и, в зависимости от пассажиропотока, допускается пересмотр объемов субсидий в соответствии с объемами пробега субсидируемых вагонов, путем составления дополнительного соглашения к договору, в пределах средств, предусмотренных соответствующим бюджетом на текущий финансовый год. Объем расходов, подлежащих ежегодному субсидированию, рассчитывается путем пропорционального определения объема субсидирования на один вагоно-километр по заключенному договору и умножением его на объем вагоно-километра с учетом изменения пробега вагонов, прицепных и беспересадочных вагонов в соответствии с договором на субсидирование расходов перевозчика, связанных с осуществлением железнодорожных пассажирских перевозок (далее – договор).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выплаты субсидий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субсидий по железнодорожным сообщениям производится из местного бюджета в соответствии с планом финансирования.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общей суммы субсидий осуществляется по каждому поезду с учетом прицепных и беспересадочных вагонов.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Выплата субсидий производится ежемесячно по перевозкам, фактически осуществленным и подтвержденным отчетной документацией.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Перевозчик ежемесячно, в срок до 25 числа месяца, следующего за отчетным, представляет в местный исполнительный орган заверенные руководителем, главным бухгалтером и печатью организации следующие документы: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ежемесячный отчет о выполнении перевозок пассажиров по железнодорожных сообщениям, а также отчет о выполнении железнодорожным пассажирских перевозок с начала года по нарастанию, с приложением пояснительной записки, поясняющей расчет показателей, содержащихся в документах, указанных в подпунктах 1)-7) настоящего пункта.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субсидируемых расходов осуществляется пропорционально общему объему пробега вагонов и общим расходам перевозчика, аналогично субсидируемым статьям расходов перевозчика, предъявляемых в отчетах, указанных в настоящем подпункте;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выполненных работ;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Национального оператора инфраструктуры и перевозчика, подтверждающий выполненные объемы перевозок по железнодорожным сообщениям и содержащий сведения о количестве перевезенных пассажиров, вагонов по типам, пассажирообороте, вагонообороте, населенности вагонов в поездах, в прицепных и беспересадочных вагонов курсирующих по железнодорожным сообщениям;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сверки взаиморасчетов по состоянию на первое число каждого месяца в отчетном периоде, между перевозчиком и Национальным оператором инфраструктуры, оператором локомотивной тяги;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расходов перевозчика, связанных с осуществлением железнодорожных пассажирских перевозок;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субсидируемых маршрутов;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расходы на аренду, приобретение и содержание вагонов, задействованных при перевозке пассажиров по железнодорожным сообщениям, включая их плановые виды ремонтов и техническое обслуживание.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Документами, подтверждающими расходы на аренду, приобретение и содержание вагонов, задействованных при перевозке пассажиров по железнодорожным сообщениям, включая их плановые виды ремонтов и техническое обслуживание, являются следующие: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акты сверки взаиморасчетов по состоянию на первое число каждого месяца в отчетном периоде, между перевозчиком и организациями, осуществляющими услуги по ремонту (капитальный ремонт, деповский ремонт, капитальный ремонт с продлением срока полезного использования и капитально-восстановительный ремонт) и проведению технического обслуживания, а также технического обслуживания вагонов, указанных в заключенном договоре;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акты сверки взаиморасчетов по состоянию на первое число каждого месяца в отчетном периоде, между перевозчиком и организацией, предоставляющей услуги по аренде вагонов, указанных в договоре;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счета-фактуры по расходам на аренду, содержание и приобретение вагонов, ведомость начисленной амортизации и отнесения ее на расходы за отчетный период, счета-фактуры и акты выполненных работ по расходам на электроэнергию и дизельное топливо;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счета к оплате от организации, где были приобретены вагоны с последующим предоставлением в течение 7 банковских дней (после перечисления на счет перевозчика суммы субсидирования) оригиналов платежных поручений по оплате приобретения вагонов;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заверенные копии кредитных договоров и договора о финансовом лизинге на приобретение вагонов с приложением графика ежемесячных платежей и дополнительных соглашений к ним, предоставляемых по мере их заключения;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документы, подтверждающие расходы,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Местным исполнительным органом в течение 15 календарных дней со дня представления перевозчиками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подписываются акты выполненных работ и представляются в территориальный орган Казначейства Министерства финансов Республики Казахстан реестр расходов перевозчика, связанных с осуществлением железнодорожных пассажирских перевозок, и счета к оплате.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