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78eb" w14:textId="59b7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ноября 2017 года № 596. Зарегистрировано Департаментом юстиции Костанайской области 13 декабря 2017 года № 7370.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15 июля 1997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субсидирования расходов перевозчиков, связанных с осуществлением железнодорожных пассажирских перевозок.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объемов субсидирования расходов перевозчиков, связанных с осуществлением железнодорожных пассажирских перевозок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объемов субсидирования расходов перевозчиков, связанных с осуществлением железнодорожных пассажирских перевозок (далее – Методика) разработана в соответствии с Постановлением Правительства Республики Казахстан от 15 июля 1997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и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расходов, возникающих при осуществлении перевозок.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настоящей Методики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перевозок пассажиров по железнодорожным сообщениям – денежные поступления от перевозки пассажиров железнодорожным транспортом;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пробег вагона – показатель, измеряемый в вагоно-километрах, исчисляется как произведение количества вагонов на расстояние перевозок (количеством километров) от станции отправления до станции назначения и обратно;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пассажирооборот – показатель, отражающий объем перевозок пассажиров в пассажиро-километрах, исчисляется как произведение количества пассажиров на расстояние перевозок;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средняя дальность поездки – определяется отношением пассажиро-километров на число отправленных пассажиров;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иная деятельность – оказание перевозчиком иных услуг, не связанных с перевозкой пассажиров железнодорожным транспортом;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исполнительным органом, уполномоченным акиматом Костанайской области на организацию пассажирских перевозок железнодорожным транспортом (далее – исполнительный орган) для определения необходимого объема субсидий по каждому железнодорожному сообщению, выставленному на конкурс.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Основания расчетов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по перевозке пассажиров состоят из групп операций, выполняемых перевозчиками: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обслуживанию пассажиров (содержание персонала, занятого обслуживанием пассажиров, стоимость справочно-информационных услуг);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обслуживанию производственных зданий, сооружений и оборудования пассажирского хозяйства, связанных с перевозками: услуги по обеспечению деятельности вокзалов для пассажиров;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амортизация (износ) производственных основных средств пассажирского хозяйства;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производственных основных средств пассажирского хозяйства;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производственных зданий, сооружений, оборудования и инвентаря пассажирского хозяйства;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обслуживанию вагонов в пассажирских поездах;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обслуживанию вагонов в пассажирских поездах: прочее (заработная плата проводников, социальный налог и социальные отчисления);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экипировке пассажирских вагонов водой и топливом;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ассенизаторской очистке биотуалетов;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амортизационные отчисления прямо задействованных активов в оказании услуг по перевозке пассажиров;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капитальному и деповскому ремонтам собственного подвижного состава в объемах, определяемых Инструкцией по техническому обслуживанию вагонов в эксплуатации, утвержденной протокольным решением Совета по железнодорожному транспорту государств-участников Содружества Независимых Государств от 21-22 мая 2009 года № 50 (далее – Инструкция по техническому обслуживанию вагонов в эксплуатации);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техническому обслуживанию и отцепочным ремонтам подвижного состава в объемах, определяемых Инструкцией по техническому обслуживанию вагонов в эксплуатации;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стирке, ремонту и дезинфекции постельных принадлежностей и мягкого съемного инвентаря;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приобретению и содержанию инвентаря и оборудования для пассажирских вагонов;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снабжению вагонов постельным бельем, мягким и другим инвентарем;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общедорожные расходы (услуги магистральной железнодорожной сети и локомотивной тяги в пределах территории Республики Казахстан, арендная плата за арендованные вагоны);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работе электросекций и дизельных поездов;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подготовке в рейс и сопровождению электросекций и дизельных поездов;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амортизация (износ) электросекций и дизельных поездов;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капитальному ремонту электросекций и дизельных поездов в объемах, определяемых Инструкцией по техническому обслуживанию вагонов в эксплуатации;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техническому обслуживанию электросекций и дизельных поездов в объемах, определяемых Инструкцией по техническому обслуживанию вагонов в эксплуатации.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объема эксплуатационных показателей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услуг по осуществлению пассажирских перевозок характеризуется показателями: перевезено пассажиров, пассажирооборот, пробег вагонов по магистральным железнодорожным путям.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пробега вагона производится из следующих составляющих: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расстояние маршрута курсирования пассажирского поезда на всем пути следования и в границах Республики Казахстан (определяется по расписанию движения поездов);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вагонов в составе, определяемое на основании анализа пассажирских перевозок (населенность).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пробега вагонов подразделяется по типам вагонов.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Прогнозируемый объем пробега вагонов пассажирского поезда рассчитывается по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Vваг-км.= 2S* Nваг.* Nрейс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Vваг-км. – прогнозируемый объем пробега вагонов пассажирского поезда;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2S – расстояние туда и обратно, км;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Nваг – количество вагонов в составе;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Nрейс – периодичность курсирования поезда в планируемом периоде.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Vпасс/км = Vваг.км*p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Vпасс/км – прогнозируемый пассажирооборот, пассажиро-километры;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средняя населенность по предыдущему году.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Пассажирооборот планируется по типам вагонов.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населенность на планируемый период рассчитывается с учетом следующего: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по анализу прошлого периода средняя населенность превысила 50 % наполняемости вагона пассажирского поезда на всем пути следования, для определения планируемого пассажирооборота наполняемость вагона устанавливается исходя из фактической средней населенности по прошлому периоду, но не менее 60 % с учетом планируемого роста или снижения перевозок пассажиров в соответствии с программами развития железнодорожного транспорта;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по анализу прошлого периода средняя населенность не превысила 50 % наполняемости вагона пассажирского поезда на всем пути следования, для определения планируемого пассажирооборота наполняемость вагона устанавливается исходя из фактической средней населенности по прошлому периоду, но не менее 20 % с учетом планируемого роста или снижения перевозок пассажиров в соответствии с программами развития железнодорожного транспорта;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по анализу прошлого периода средняя населенность не превысила 35 % наполняемости электро-дизель поезда на всем пути следования, для определения планируемого пассажирооборота наполняемость вагона устанавливается исходя из фактической средней населенности по прошлому периоду, но не менее 10 % с учетом планируемого роста или снижения перевозок пассажиров в соответствии с программами развития железнодорожного транспорта.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Фактическими данными (населенность, пассажирооборот, средняя дальность) по прошлому периоду, используемыми при расчете планируемого пассажирооборота и показателя "перевезено пассажиров", являются данные документа Национального оператора инфраструктуры.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"перевезено пассажиров" определяется по следующей формуле: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Vперев = Vпасс/км/Sср.дал.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Vперев – количество перевезено пассажиров;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Vпасс/км – прогнозируемый пассажирооборот;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Sср.дал. – средняя дальность поездки пассажира по предыдущему году.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доходов и расходов перевозчика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 перевозчика складывается из суммы денежных поступлений в предыдущем периоде от перевозки пассажиров, суммы дополнительных доходов от иной деятельности в размере 1% от суммы доходов от перевозки пассажиров по поезду соответствующего типа вагона, поезда и определяется по формуле: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Dперевоз = Dпроезд + Dдоп.дох.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Dперевоз – доходы от перевозки пассажиров;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– сумма доходов от перевозки пассажиров по поезду соответствующего типа вагона, поезда;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Dдоп.дох. – дополнительные доходы от иной деятельности в размере 1 % от суммы доходов от перевозки пассажиров по поезду соответствующего типа вагона, поезда на плановый период;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доходных поступлений зависит от типа вагонов, категории поезда, вида сообщения, дальности поездки, объемов перевезенных пассажиров и пассажирооборота.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перевозки пассажиров (стоимость проезда) в пассажирском и скором поездах, состоят из билетной и плацкартной частей.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дохода от перевозки пассажиров по определенному маршруту и типам вагонов определяется по формуле: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= [(Di-1 проезд/kндс)/VWi-1 пасс/км]* VQiпасс/км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– сумма доходов от перевозки пассажиров по поезду соответствующего типа вагона, поезда;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Di-1 проезд – сумма доходных поступлений по билетам в границах Республики Казахстан и по плацкартам на всем пути следования соответствующего типа вагона, поезда по данным автоматизированной системы управления "Экспресс-3" за предыдущий период;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VWi-1 пасс/км – сумма пассажирооборота в границах Республики Казахстан соответствующего типа вагона, поезда за предыдущий период;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VQiпасс/км – сумма пассажирооборота в границах Республики Казахстан соответствующего типа вагона, поезда на планируемый период;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kндс – коэффициент налога на добавленную стоимость согласно Налогового законодательства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планируемых объемов перевозок пассажиров и пассажирооборота, при назначении нового поезда: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"средняя дальность" перевозки определяется как половина протяженности пути перевозки;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"Населенность" определяется как 50% наполняемости от количества предлагаемых мест в соответствии с планируемой составностью.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нового поезда расчет дохода от перевозок пассажиров определяется через среднюю дальность поездки пассажира: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= [(Pпроезд / kндс)* V iперев /VW iпасс/км]* VQ iпасс/км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– сумма доходов от перевозки пассажиров по поезду соответствующего типа вагона, поезда;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Pпроезд – средняя стоимость проезда по билетам в границах Республики Казахстан, установленная в зависимости от средней дальности перевозки пассажира в соответствующем типе вагона;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Viперев – количество перевезенных пассажиров в границах Республики Казахстан соответствующего типа вагона, поезда на планируемый период;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VWiпасс/км – сумма пассажирооборота в границах Республики Казахстан соответствующего типа вагона, поезда за предыдущий период;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VQiпасс/км – сумма пассажирооборота в границах Республики Казахстан соответствующего типа вагона, поезда на планируемый период.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Дебетовая сальдо по налогу на добавленную стоимость признается доходом.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формирования расходов производится на каждый маршрут пассажирского поезда с учетом производственно-технологических факторов.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Rперевозчика = Rмжс + Rлок + Rаренда вагона + Rпер.пасс.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Rперевозчика – расходы перевозчика, включенные в полную себестоимость;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Rмжс – расходы за услуги пользования магистральной железнодорожной сетью;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– расходы за услуги предоставления локомотивной тяги;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Rаренда вагона – расходы за услуги предоставления вагонов в аренду;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Rпер.пасс. – расходы перевозчика, связанные с перевозкой пассажиров,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расходы периода.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Определение возмещаемых расходов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 субсидирования рассчитывается путем разницы доходов и расходов, связанных с осуществлением перевозок пассажиров по железнодорожным сообщениям, предусмотренных настоящей Методикой.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непокрытия расходов перевозчика, с учетом выделенных субсидий, объем субсидирования рассчитывается путем разницы доходов и расходов с учетом временного понижающего коэффициента к тарифам на услуги магистральной железной дороги в соответствии с рекомендациями бюджетной комиссии.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