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fc6a" w14:textId="5dff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7 апреля 2008 года № 203 "Об установлении водоохранной зоны и полосы реки Тобол на участке под строительство спортивно-оздоровительного комплекса туристских услуг на территории Мичуринского сельского округа Костанайского района и режима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4 июля 2017 года № 331. Зарегистрировано Департаментом юстиции Костанайской области 8 августа 2017 года № 7157.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в целях приведения в соответствие с действующим законодательством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7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водоохраной зоны и полосы реки Тобол на участке под строительство спортивно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оздоровительного комплекса туристских услуг на территории Мичуринского сельского округа Костанайского района и режима их хозяйственного использования" (зарегистрировано в Реестре государственной регистрации нормативных правовых актов под № 3635, опубликовано 14 мая 2008 года в газете "Қостанай таңы")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водоохранной зоны и полосы реки Тобол на участке под строительство спортивно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оздоровительного комплекса туристских услуг на территории Мичуринского сельского округа Костанайского района, режима и особых условий их хозяйственного использования";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водоохранную зону и полосу реки Тобол на участке под строительство спортивно-оздоровительного комплекса туристских услуг на территории Мичуринского сельского округа Костанайского района.";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режим и особые условия хозяйственного использования водоохранной зоны и полосы реки Тобол на участке под строительство спортивно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оздоровительного комплекса туристских услуг на территории Мичуринского сельского округа Костанайского района.";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"Тобол-Торгайская бассейновая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Комитета по водным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ресурсам Министерства сельского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Казахстан"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Г. Оспанбекова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охраны общественного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Костанайской области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охраны общественного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Министерства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 Казахстан"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О. Бекмагамбетов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331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2008 года № 203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водоохранной зоны и полосы реки Тобол на участке под строительство спортивно-оздоровительного комплекса туристских услуг на территории Мичуринского сельского округа Костанайского района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водоохранной полосы не допускается: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удобрений.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водоохранной зоны не допускается: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уполномоченным органом, уполномоченным государственным органом в области охраны окружающей среды, центральным уполномоченным органом по управлению земельными ресурсами, уполномоченными органами в области энергоснабжения и санитарно-эпидемиологического благополучия населения и другими заинтересованными органами;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ядохимикатов и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 и ядохимикатами,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ядохимикатов.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