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37e" w14:textId="7c9e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19 марта 2015 года № 102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февраля 2017 года № 67. Зарегистрировано Департаментом юстиции Костанайской области 27 февраля 2017 года № 6845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19 марта 2015 года № 102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 (зарегистрировано в Реестре государственной регистрации нормативных правовых актов под № 5541, опубликовано 19 мая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