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d39f" w14:textId="c16d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миграционных процессов в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29 сентября 2017 года № 13/158. Зарегистрировано Департаментом юстиции Мангистауской области 17 октября 2017 года № 3439. Утратило силу решением Мангистауского областного маслихата от 8 декабря 2023 года № 7/86.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08.12.2023 </w:t>
      </w:r>
      <w:r>
        <w:rPr>
          <w:rFonts w:ascii="Times New Roman"/>
          <w:b w:val="false"/>
          <w:i w:val="false"/>
          <w:color w:val="ff0000"/>
          <w:sz w:val="28"/>
        </w:rPr>
        <w:t>№ 7/86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25 мая 2017 года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регулирования миграционных процессов в областях, городах республиканского значения, столице"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Мангистауской области.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областного маслихата" (главный инспектор Ерболов 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Урисбаев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Дальбеков К.С.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"03" 10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координации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Нурмамедова К.И.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"03" 10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13/158 от 29 сентября 2017 года 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миграционных процессов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Мангистауской области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регулирования миграционных процессов в Мангистауской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"О местном государственном управлении и самоуправлении в Республике Казахстан", от 22 июля 2011 года "</w:t>
      </w:r>
      <w:r>
        <w:rPr>
          <w:rFonts w:ascii="Times New Roman"/>
          <w:b w:val="false"/>
          <w:i w:val="false"/>
          <w:color w:val="000000"/>
          <w:sz w:val="28"/>
        </w:rPr>
        <w:t>О миграции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другими нормативными правовыми актами, а также международными договорами и соглашениями, ратифицированными Республикой Казахстан, по вопросам миграции населения и определяют порядок регулирования миграционных процессов в Мангистауской области. 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Регулирование миграционных процессов основывается на:</w:t>
      </w:r>
    </w:p>
    <w:bookmarkEnd w:id="8"/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обеспечении конституционного права человека на свободный выбор места жительства, свободу труда и свободный выбор рода деятельности и профессии;</w:t>
      </w:r>
    </w:p>
    <w:bookmarkEnd w:id="9"/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свободе выезда и передвижения;</w:t>
      </w:r>
    </w:p>
    <w:bookmarkEnd w:id="10"/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недопустимости дискриминации по мотивам происхождения, социального и имущественного положения или любым иным обстоятельствам.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переселенец – внутренний мигрант, переселяющийся в регионы, определенные Правительством Республики Казахстан;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региональная квота приема кандасов -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 внесенными решениями Мангистауского областного маслихата от 26.04.2019 </w:t>
      </w:r>
      <w:r>
        <w:rPr>
          <w:rFonts w:ascii="Times New Roman"/>
          <w:b w:val="false"/>
          <w:i w:val="false"/>
          <w:color w:val="000000"/>
          <w:sz w:val="28"/>
        </w:rPr>
        <w:t>№ 26/316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27.08.2021 </w:t>
      </w:r>
      <w:r>
        <w:rPr>
          <w:rFonts w:ascii="Times New Roman"/>
          <w:b w:val="false"/>
          <w:i w:val="false"/>
          <w:color w:val="000000"/>
          <w:sz w:val="28"/>
        </w:rPr>
        <w:t>№ 5/65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миграционных процессов в Мангистауской области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Мангистауской области мониторинг миграционных процессов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с учетом их влияния на состояние социально-экономического и культурного развития, экологическую обстановку.</w:t>
      </w:r>
    </w:p>
    <w:bookmarkEnd w:id="16"/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особенностям миграционных процессов в Мангистауской области относятся плотность населения, иммиграция, эмиграция, трудовая миграция, потоки внутренней миграции, процесс урбанизации, экологическая и религиозная обстановка региона, национальный состав населения, сбалансированность регионального рынка труда.</w:t>
      </w:r>
    </w:p>
    <w:bookmarkEnd w:id="17"/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Для регулирования миграционных процессов государственное учреждение "Управление координации занятости и социальных программ Мангистауской области" в уполномоченный орган по вопросам миграции населения вносят предложения, касающиеся: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Мангистауского областного маслихата от 27.08.2021 </w:t>
      </w:r>
      <w:r>
        <w:rPr>
          <w:rFonts w:ascii="Times New Roman"/>
          <w:b w:val="false"/>
          <w:i w:val="false"/>
          <w:color w:val="000000"/>
          <w:sz w:val="28"/>
        </w:rPr>
        <w:t>№ 5/65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Расселение кандасов и переселенцев осуществляется в соответствии с региональными квотами приема кандасов и переселенцев в порядке, определяемом Правительством Республики Казахстан.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Мангистауского областного маслихата от 27.08.2021 </w:t>
      </w:r>
      <w:r>
        <w:rPr>
          <w:rFonts w:ascii="Times New Roman"/>
          <w:b w:val="false"/>
          <w:i w:val="false"/>
          <w:color w:val="000000"/>
          <w:sz w:val="28"/>
        </w:rPr>
        <w:t>№ 5/65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оттоке населения, превышающем темпы воспроизводства населения, регулирование миграционных процессов осуществляется, в том числе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Мангистауского областного маслихата от 27.08.2021 </w:t>
      </w:r>
      <w:r>
        <w:rPr>
          <w:rFonts w:ascii="Times New Roman"/>
          <w:b w:val="false"/>
          <w:i w:val="false"/>
          <w:color w:val="000000"/>
          <w:sz w:val="28"/>
        </w:rPr>
        <w:t>№ 5/65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обеспечения мониторинга и прогнозирования развития миграционной ситуации, решения вопросов трудоустройства, строительства школ, детских садов, медицинских учреждений, планирования социально-экономического развития осуществляется регистрационный учет населения.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Регистрация и учет граждан Республики Казахстан, временно пребывающих или постоянно проживающих в Мангистауской области иностранцев и лиц без гражданства по месту постоянного и (или) временного пребывания (проживания) осуществляются в порядке, определяемом Правительством Республики Казахстан.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органы Мангистауской области в интересах местного государственного управления осуществляют иные полномочия в сфере регулирования миграционных процессов, возлагаемые на них законодательством Республики Казахстан.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