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6885f" w14:textId="b6688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специалистов с техническим и профессиональным образованием на 2017- 2018 учебный год в рамках реализации Программы развития продуктивной занятости и массового предпринимательства на 2017 – 2021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Мангистауской области от 12 июня 2017 года № 146. Зарегистрировано Департаментом юстиции Мангистауской области 12 июля 2017 года № 3391.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0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27 июля 2007 года </w:t>
      </w:r>
      <w:r>
        <w:rPr>
          <w:rFonts w:ascii="Times New Roman"/>
          <w:b w:val="false"/>
          <w:i w:val="false"/>
          <w:color w:val="000000"/>
          <w:sz w:val="28"/>
        </w:rPr>
        <w:t>"Об образовании"</w:t>
      </w:r>
      <w:r>
        <w:rPr>
          <w:rFonts w:ascii="Times New Roman"/>
          <w:b w:val="false"/>
          <w:i w:val="false"/>
          <w:color w:val="000000"/>
          <w:sz w:val="28"/>
        </w:rPr>
        <w:t xml:space="preserve">, акимат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подготовку специалистов с техническим и профессиональным образованием на 2017-2018 учебный год по дневной форме обучения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финансов Мангистауской области" обеспечить финансирование Управления образования Мангистауской области – администратора программ в пределах плана финансирования, предусмотренного на подготовку специалистов.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Государственному учреждению "Управление экономики и бюджетного планирования Мангистауской области" предусмотреть финансирование государственного образовательного заказа по приему в учебные заведения технического и профессионального образования в 2017-2018 учебном году. 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"Управление образования Мангистауской области" (Тастемировой З.Ж.)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размещение государственного образовательного заказа на подготовку специалистов с техническим и профессиональным образованием на 2017-2018 учебный год;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обеспечить государственную регистрацию настоящего постановления в органах юстиции, его официальное опубликование в Эталонном контрольном банке нормативных правовых актов Республики Казахстан и в средствах массовой информации, размещение на интернет – ресурсе акимата Мангистауской области.</w:t>
      </w:r>
    </w:p>
    <w:bookmarkEnd w:id="6"/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данного постановления возложить на заместителя акима Мангистауской области Нургазиеву Б.Г.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Тугжанов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"Управления образования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Тастемирова З.Ж.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06 2017 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исполняющий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"Управления здравоохранения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Оралбаева К.А.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06 2017 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"Управления координации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занятости и социальных программ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Калмуратова Г.М.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06 2017г.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"Управления индустриально- инновационного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Карасаев Н.К.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06 2017 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"Управления предпринимательства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торговли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Мустапаева В.Т.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06 2017 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"Управления финансов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Альбекова М.Б.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06 2017 г.</w:t>
      </w:r>
      <w:r>
        <w:br/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исполняющая обязанности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государственного учреждения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"Управления экономики и бюджетного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Мангистауской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Нургалиева Х.Х.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"12" 06 2017 г.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Мангистауской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"12" июня 2017 года № 146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специалистов с техническим и профессиональным образованием на 2017-2018 учебный год по дневной форме обучения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с изменениями, внесенными постановлением акимата Мангистауской области от 10.12.2018 </w:t>
      </w:r>
      <w:r>
        <w:rPr>
          <w:rFonts w:ascii="Times New Roman"/>
          <w:b w:val="false"/>
          <w:i w:val="false"/>
          <w:color w:val="ff0000"/>
          <w:sz w:val="28"/>
        </w:rPr>
        <w:t>№ 313</w:t>
      </w:r>
      <w:r>
        <w:rPr>
          <w:rFonts w:ascii="Times New Roman"/>
          <w:b w:val="false"/>
          <w:i w:val="false"/>
          <w:color w:val="ff0000"/>
          <w:sz w:val="28"/>
        </w:rPr>
        <w:t>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5"/>
        <w:gridCol w:w="5212"/>
        <w:gridCol w:w="1357"/>
        <w:gridCol w:w="1019"/>
        <w:gridCol w:w="402"/>
        <w:gridCol w:w="1795"/>
      </w:tblGrid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Код и название профессий и специальностей
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Количество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учащихся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Базовое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образование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Язык обучения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Срок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обучения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1.ГККП " Жанаозенский колледж сервиса и новых технологий"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1013000 Механообработка,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контрольно-измерительные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приборы и автоматика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промышленности: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101306 2 Слесарь по контрольно-измерительным приборам и автоматике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1201000 Техническое обслуживание, ремонт и эксплуатация автомобильного транспорта: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Слесарь по ремонту автомобилей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121103 2 Швея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1403000 Монтаж и эксплуатация внутренних санитарно-технических устройств, вентиляции и инженерных систем (по видам):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140301 2 Слесарь-сантехник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2.ГККП "Актауский технологический колледж сервиса"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 Кондитер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моделирование одежды: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121106 2 Портной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130401 2 Оператор электронно-вычислительных машин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3.ГККП "Бейнеуский политехнический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120106 2 Электрик по ремонту автомобильного электрооборудования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4.ГККП "Каракиянский профессиональный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1103000 Судостроение и техническое обслуживание судовых машин и механизмов: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110310 2 Трубогибщик судовой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13401 2 Оператор электронноо-вычислительных машин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5.ГККП "Мангистауский энергетический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0808000 Техническое обслуживание и ремонт оборудования предприятий нефтегазоперерабатывающей и химической промышленности (по видам):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080801 2 Слесарь-ремонтник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0901000 Электрооборудование электрических станций и сетей (по видам):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090101 2 Электромонтер (всех наименований)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0906000 Теплоэнергетические установки тепловых электрических станций: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090601 2 Машинист-обходчик по котельному оборудованию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Автоматизация и управление (по профилю):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 2 Слесарь по контрольно-измерительным приборам и автоматике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6. ГККП "Мангистауский политехнический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акимата Мангистауской области Управления образования Мангистауской области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1109000 Токарное дело и металлообработка (по видам):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110901 2 токарь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1114000 Сварочное дело (по видам):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111401 2 Сварщик (всех наименований)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слесарь по ремонту автомобилей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 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7.ГККП "Жанаозенский колледж нефти и газа имени Оразмаганбета Турмаганбетулы"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1203000 Организация перевозок и управление движением на железнодорожном транспорте: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120301 2 Дежурный по железнодорожной станции 4-го и 5-го классов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1302000 Автоматизация и управление (по профилю):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130201 2 Слесарь по контрольно-измерительным приборам и автоматике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1304000 Вычислительная техника и программное обеспечение (по видам):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130402 2 Монтажник связи-кабельщик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8.ГККП "Мангистауский колледж туризма"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 2 Кондитер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100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9.ГККП " Мангистауский технический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 Электрик по ремонту автомобильного электрооборудования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10.ГККП "Тупкараганский гуманитарно-технический колледж"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Управления образования Мангистауской области
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1201000 Техническое обслуживание, ремонт и эксплуатация автомобильного транспорта: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120107 2 Слесарь по ремонту автомобиля"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11.ТОО "Жаңаөзен политехникалық колледжі"
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Парикмахерское искусство и декоративная косметика: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050601 2 Парикмахер-модельер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0508000 Организация питания: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года 10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050801 2 Повар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1201000 Техническое обслуживание, ремонт и эксплуатация автомобильного транспорта: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120106 2 Электрик по ремонту автомобильного электрооборудования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1211000 Швейное производство и моделирование одежды: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121107 2 Модельер-закройщик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106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12.Учреждение Колледж "Кайнар"
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1306000 Радиоэлектроника и связь (поဠвидам):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130601 2 Электромонтер по телекоммуникационным сетям и системам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130602 2 Электромонтер телефонной связи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13.ТОО "Прикаспийский колледж "Болашак"
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1204000 Эксплуатация водного транспорта (по профилю):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120401 2 Матрос (морской и рыбопромысловый флот)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1401000 Строительство и эксплуатация зданий и сооружений: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140124 2 Мастер-строитель широкого профиля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50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14.Учреждение "Актауский учетно-технологический колледж"
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0402000 Дизайн (по профилю):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040202 2 Исполнитель художественно-оформительских работ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0506000 Парикмахерское искусство и декоративная косметика: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.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050607 2 Парикмахер-стилист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мес.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1211000 Швейное производство и моделирование одежды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1211032 Швея 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года 10 мес.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175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15.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ТОО "Колледж "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Меирбике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"</w:t>
            </w:r>
          </w:p>
        </w:tc>
      </w:tr>
      <w:tr>
        <w:trPr>
          <w:trHeight w:val="30" w:hRule="atLeast"/>
        </w:trPr>
        <w:tc>
          <w:tcPr>
            <w:tcW w:w="25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1121000 Монтаж, техническое обслуживание и ремонт медицинской техники: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112101 2 Электромеханик по ремонту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обслуживанию медицинского оборудования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классов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казахский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год 10 мес.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Итого: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25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25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 области:</w:t>
            </w:r>
          </w:p>
        </w:tc>
        <w:tc>
          <w:tcPr>
            <w:tcW w:w="1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1131
</w:t>
            </w:r>
          </w:p>
        </w:tc>
        <w:tc>
          <w:tcPr>
            <w:tcW w:w="10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Примечание: расшифровка аббревиатур: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ГКП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государственное коммунальное предприятие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ГККП</w:t>
      </w:r>
      <w:r>
        <w:rPr>
          <w:rFonts w:ascii="Times New Roman"/>
          <w:b w:val="false"/>
          <w:i w:val="false"/>
          <w:color w:val="000000"/>
          <w:sz w:val="28"/>
        </w:rPr>
        <w:t xml:space="preserve"> – государственное коммунальное казенное предприятие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ТОО</w:t>
      </w:r>
      <w:r>
        <w:rPr>
          <w:rFonts w:ascii="Times New Roman"/>
          <w:b w:val="false"/>
          <w:i w:val="false"/>
          <w:color w:val="000000"/>
          <w:sz w:val="28"/>
        </w:rPr>
        <w:t xml:space="preserve"> – товарищество с ограниченной ответственностью</w:t>
      </w:r>
    </w:p>
    <w:bookmarkEnd w:id="1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