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7ecb" w14:textId="02c7e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Шиелийского района Кызылординской области от 14 сентября 2017 года № 1191. Зарегистрировано Департаментом юстиции Кызылординской области 2 октября 2017 года № 5977. Утратило силу постановлением акимата Шиелийского района Кызылординской области от 27 февраля 2018 года № 126</w:t>
      </w:r>
    </w:p>
    <w:p>
      <w:pPr>
        <w:spacing w:after="0"/>
        <w:ind w:left="0"/>
        <w:jc w:val="both"/>
      </w:pPr>
      <w:r>
        <w:rPr>
          <w:rFonts w:ascii="Times New Roman"/>
          <w:b w:val="false"/>
          <w:i w:val="false"/>
          <w:color w:val="ff0000"/>
          <w:sz w:val="28"/>
        </w:rPr>
        <w:t xml:space="preserve">
      Сноска. Утратило силу постановлением акимата Шиелийского района Кызылординской области от 27.02.2018 </w:t>
      </w:r>
      <w:r>
        <w:rPr>
          <w:rFonts w:ascii="Times New Roman"/>
          <w:b w:val="false"/>
          <w:i w:val="false"/>
          <w:color w:val="ff0000"/>
          <w:sz w:val="28"/>
        </w:rPr>
        <w:t>№ 126</w:t>
      </w:r>
      <w:r>
        <w:rPr>
          <w:rFonts w:ascii="Times New Roman"/>
          <w:b w:val="false"/>
          <w:i w:val="false"/>
          <w:color w:val="ff0000"/>
          <w:sz w:val="28"/>
        </w:rPr>
        <w:t xml:space="preserve"> (вводится в действие со дня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Законом Республики Казахстан от 6 апреля 2016 года "О занятости населения" и Законом Республики Казахстан от 6 апреля 2016 года "О правовых актах" акимат Шиелийского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для трудоустройства лиц,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 </w:t>
      </w:r>
    </w:p>
    <w:bookmarkEnd w:id="1"/>
    <w:bookmarkStart w:name="z6" w:id="2"/>
    <w:p>
      <w:pPr>
        <w:spacing w:after="0"/>
        <w:ind w:left="0"/>
        <w:jc w:val="both"/>
      </w:pPr>
      <w:r>
        <w:rPr>
          <w:rFonts w:ascii="Times New Roman"/>
          <w:b w:val="false"/>
          <w:i w:val="false"/>
          <w:color w:val="000000"/>
          <w:sz w:val="28"/>
        </w:rPr>
        <w:t xml:space="preserve">
      2. Признать утратившим силу постановление акимата Шиелийского района Кызылординской области от 3 февраля 2017 года </w:t>
      </w:r>
      <w:r>
        <w:rPr>
          <w:rFonts w:ascii="Times New Roman"/>
          <w:b w:val="false"/>
          <w:i w:val="false"/>
          <w:color w:val="000000"/>
          <w:sz w:val="28"/>
        </w:rPr>
        <w:t>№ 1019</w:t>
      </w:r>
      <w:r>
        <w:rPr>
          <w:rFonts w:ascii="Times New Roman"/>
          <w:b w:val="false"/>
          <w:i w:val="false"/>
          <w:color w:val="000000"/>
          <w:sz w:val="28"/>
        </w:rPr>
        <w:t xml:space="preserve"> "Об установлении квоты рабочих мест" (зарегистрировано в Реестре государственной регистрации нормативных правовых актов за № 5732, опубликовано 3 марта 2017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Шиелийского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Жагыпбаров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Шиелийского района от "14" сентября 2017 года № 1191</w:t>
            </w:r>
          </w:p>
        </w:tc>
      </w:tr>
    </w:tbl>
    <w:bookmarkStart w:name="z11" w:id="5"/>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6085"/>
        <w:gridCol w:w="1934"/>
        <w:gridCol w:w="1935"/>
        <w:gridCol w:w="1429"/>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w:t>
            </w:r>
          </w:p>
          <w:bookmarkEnd w:id="6"/>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r>
              <w:br/>
            </w:r>
            <w:r>
              <w:rPr>
                <w:rFonts w:ascii="Times New Roman"/>
                <w:b w:val="false"/>
                <w:i w:val="false"/>
                <w:color w:val="000000"/>
                <w:sz w:val="20"/>
              </w:rPr>
              <w:t>
организации</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рабоников</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от списочный численности работников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w:t>
            </w:r>
            <w:r>
              <w:br/>
            </w:r>
            <w:r>
              <w:rPr>
                <w:rFonts w:ascii="Times New Roman"/>
                <w:b w:val="false"/>
                <w:i w:val="false"/>
                <w:color w:val="000000"/>
                <w:sz w:val="20"/>
              </w:rPr>
              <w:t>
в соответствии с установленной квотой</w:t>
            </w:r>
            <w:r>
              <w:br/>
            </w:r>
            <w:r>
              <w:rPr>
                <w:rFonts w:ascii="Times New Roman"/>
                <w:b w:val="false"/>
                <w:i w:val="false"/>
                <w:color w:val="000000"/>
                <w:sz w:val="20"/>
              </w:rPr>
              <w:t>
(челове)</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1</w:t>
            </w:r>
          </w:p>
          <w:bookmarkEnd w:id="7"/>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"Шиелийское государственное учреждение по охране лесов и животного мира" управления природных ресурсов и регулирования природопользования Кызылординской области</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Товарищество с ограниченной ответственностью "Жиделийский групповой водопровод"</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3</w:t>
            </w:r>
          </w:p>
          <w:bookmarkEnd w:id="8"/>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"Арғымақ"</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4</w:t>
            </w:r>
          </w:p>
          <w:bookmarkEnd w:id="9"/>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r>
              <w:br/>
            </w:r>
            <w:r>
              <w:rPr>
                <w:rFonts w:ascii="Times New Roman"/>
                <w:b w:val="false"/>
                <w:i w:val="false"/>
                <w:color w:val="000000"/>
                <w:sz w:val="20"/>
              </w:rPr>
              <w:t>
"Шиели – Энергосервис"</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Шиелийского района от "14" сентября 2017 года № 1191</w:t>
            </w:r>
          </w:p>
        </w:tc>
      </w:tr>
    </w:tbl>
    <w:bookmarkStart w:name="z18" w:id="10"/>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2382"/>
        <w:gridCol w:w="3087"/>
        <w:gridCol w:w="3087"/>
        <w:gridCol w:w="2280"/>
      </w:tblGrid>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w:t>
            </w:r>
          </w:p>
          <w:bookmarkEnd w:id="11"/>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r>
              <w:br/>
            </w:r>
            <w:r>
              <w:rPr>
                <w:rFonts w:ascii="Times New Roman"/>
                <w:b w:val="false"/>
                <w:i w:val="false"/>
                <w:color w:val="000000"/>
                <w:sz w:val="20"/>
              </w:rPr>
              <w:t>
организации</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w:t>
            </w: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w:t>
            </w:r>
            <w:r>
              <w:br/>
            </w:r>
            <w:r>
              <w:rPr>
                <w:rFonts w:ascii="Times New Roman"/>
                <w:b w:val="false"/>
                <w:i w:val="false"/>
                <w:color w:val="000000"/>
                <w:sz w:val="20"/>
              </w:rPr>
              <w:t>
в соответствии с установленной квотой</w:t>
            </w:r>
            <w:r>
              <w:br/>
            </w:r>
            <w:r>
              <w:rPr>
                <w:rFonts w:ascii="Times New Roman"/>
                <w:b w:val="false"/>
                <w:i w:val="false"/>
                <w:color w:val="000000"/>
                <w:sz w:val="20"/>
              </w:rPr>
              <w:t>
(человек)</w:t>
            </w: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1</w:t>
            </w:r>
          </w:p>
          <w:bookmarkEnd w:id="12"/>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w:t>
            </w:r>
            <w:r>
              <w:br/>
            </w:r>
            <w:r>
              <w:rPr>
                <w:rFonts w:ascii="Times New Roman"/>
                <w:b w:val="false"/>
                <w:i w:val="false"/>
                <w:color w:val="000000"/>
                <w:sz w:val="20"/>
              </w:rPr>
              <w:t>"Шиелі тас"</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2</w:t>
            </w:r>
          </w:p>
          <w:bookmarkEnd w:id="13"/>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w:t>
            </w:r>
            <w:r>
              <w:br/>
            </w:r>
            <w:r>
              <w:rPr>
                <w:rFonts w:ascii="Times New Roman"/>
                <w:b w:val="false"/>
                <w:i w:val="false"/>
                <w:color w:val="000000"/>
                <w:sz w:val="20"/>
              </w:rPr>
              <w:t>"Кемикал"</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3</w:t>
            </w:r>
          </w:p>
          <w:bookmarkEnd w:id="14"/>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w:t>
            </w:r>
            <w:r>
              <w:br/>
            </w:r>
            <w:r>
              <w:rPr>
                <w:rFonts w:ascii="Times New Roman"/>
                <w:b w:val="false"/>
                <w:i w:val="false"/>
                <w:color w:val="000000"/>
                <w:sz w:val="20"/>
              </w:rPr>
              <w:t>"Шиелі Жолшы"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акимата Шиелийского района от "14" сентября 2017 года № 1191</w:t>
            </w:r>
          </w:p>
        </w:tc>
      </w:tr>
    </w:tbl>
    <w:bookmarkStart w:name="z24" w:id="15"/>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5194"/>
        <w:gridCol w:w="2212"/>
        <w:gridCol w:w="2212"/>
        <w:gridCol w:w="1633"/>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w:t>
            </w:r>
          </w:p>
          <w:bookmarkEnd w:id="16"/>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r>
              <w:br/>
            </w:r>
            <w:r>
              <w:rPr>
                <w:rFonts w:ascii="Times New Roman"/>
                <w:b w:val="false"/>
                <w:i w:val="false"/>
                <w:color w:val="000000"/>
                <w:sz w:val="20"/>
              </w:rPr>
              <w:t>
организации</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от списочной </w:t>
            </w:r>
            <w:r>
              <w:br/>
            </w:r>
            <w:r>
              <w:rPr>
                <w:rFonts w:ascii="Times New Roman"/>
                <w:b w:val="false"/>
                <w:i w:val="false"/>
                <w:color w:val="000000"/>
                <w:sz w:val="20"/>
              </w:rPr>
              <w:t>
численности работников</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w:t>
            </w:r>
            <w:r>
              <w:br/>
            </w:r>
            <w:r>
              <w:rPr>
                <w:rFonts w:ascii="Times New Roman"/>
                <w:b w:val="false"/>
                <w:i w:val="false"/>
                <w:color w:val="000000"/>
                <w:sz w:val="20"/>
              </w:rPr>
              <w:t>
в соответствии с установленной квотой</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1</w:t>
            </w:r>
          </w:p>
          <w:bookmarkEnd w:id="17"/>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"Шиелийский индустриально-аграрный колледж" управления образования Кызылординской области"</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