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f2f" w14:textId="5ee5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наименований центральной площади и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Ширкейли Сырдарьинского района Кызылординской области от 2 марта 2017 года № 5. Зарегистрировано Департаментом юстиции Кызылординской области 5 апреля 2017 года № 5778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ономастической комиссии Кызылординской области от 21 сентября 2016 года № 3, аким сельского округа Ширкейли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центральную площадь села Ширкейли сельского округа Ширкейли Сырдарьинского района имя "Жаңабай Азаматов".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села Ширкейли сельского округа Ширкейли Сырдарьинского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"Бесөзек" именем "Балдырған Мұстапаева";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"Кеңес № 1" именем "Жақып Ыдырысов";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"Кеңес № 2" именем "Бекей Жақыпов".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Мамадиярова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