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f2f" w14:textId="5ee5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наименований центральной площади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Ширкейли Сырдарьинского района Кызылординской области от 2 марта 2017 года № 5. Зарегистрировано Департаментом юстиции Кызылординской области 5 апреля 2017 года № 5778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ономастической комиссии Кызылординской области от 21 сентября 2016 года № 3, аким сельского округа Ширкейли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центральную площадь села Ширкейли сельского округа Ширкейли Сырдарьинского района имя "Жаңабай Азаматов".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села Ширкейли сельского округа Ширкейли Сырдарьинского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"Бесөзек" именем "Балдырған Мұстапаева";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"Кеңес № 1" именем "Жақып Ыдырысов";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"Кеңес № 2" именем "Бекей Жақыпов".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Мамадиярова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