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ec2" w14:textId="c4cc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Сырдарьинского районного маслихата от 29 февраля 2016 года №383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марта 2017 года № 101. Зарегистрировано Департаментом юстиции Кызылординской области 13 апреля 2017 года № 5795. Утратило силу решением Сырдарьинского районного маслихата Кызылординской области от 28 февраля 2018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№ 5430, опубликовано в газете "Тіршілік тынысы" от 06 апреля 2016 года № 26)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Повысить ставки единого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11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Е.Ажикенов______________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М.Абдыкалыков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марта 2017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