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04da" w14:textId="9d50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2017 года № 05-16/112. Зарегистрировано Департаментом юстиции Кызылординской области 3 мая 2017 года № 5827.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Жанакорганского района, подъемное пособие и социальную поддержку для приобретения или строительства жилья: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ХІІІ сессии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