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65ad" w14:textId="34b6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ноября 2017 года № 134. Зарегистрировано Департаментом юстиции Кызылординской области 8 декабря 2017 года № 6063. Утратило силу решением Кармакшинского районного маслихата Кызылординской области от 26 ноября 2021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Казакстан от 9 января 2007 года "Экологический кодекс Республики Казакстан"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Казакстан от 23 января 2001 года "О местном государственном управлении и самоуправлении в Республике Казакстан"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Правилу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15-сессии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Ж.Тілеугабылова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Кармакшинского районного маслихата от " 23 "ноября 2017 года № 134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Кармакшинского района (далее – акимат).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акиматом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государственный учреждение "Кармакшинский районный отдел жилищно-коммунального хозяйства, пассажирского транспорта и автомобильных дорог".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акиматом с учетом рекомендаций Комиссии в соответствии с требованиями экологического законодательства Республики Казахстан за счет средств районного бюджета.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