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884b" w14:textId="7a68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переименовании некоторых составных частей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февраля 2017 года № 710 и Решение Кызылординского областного маслихата от 15 февраля 2017 года № 98. Зарегистрировано Департаментом юстиции Кызылординской области 18 марта 2017 года № 5766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Республиканской ономастической комиссии при Правительстве Республики Казахстан от 21 декабря 2016 года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Присвоить улице "Саулет-34" города Кызылорда имя "Қазбек Төреманов".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Переименовать следующие составные части города Кызылорды: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"Набережная" проспектом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"1-дачная" улицей "Аққайың";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улицу "2-дачная" улицей "Жауқазын";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улицу "3-дачная" улицей "Жастілек";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улицу "2-оңтүстік өткел" улицей "Керуен";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улицу "Восточная" улицей "Ақберен";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улицу "Жоғарывольтты" улицей "Аманат";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улицу "Бумажников" улицей "Ғарышкер";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улицу "Зеленое кольцо" улицей "Теректі";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улицу "Квартальная" улицей "Жәдігер";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улицу "Кирпично-Заводская" улицей "Жетіген";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улицу "Коминтерна" улицей "Аламан";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улицу "Кирпичная-1" улицей "Ақсұңқар";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улицу "Кирпичная-2" улицей "Дәстүр";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улицу "Мостопроезд" улицей "Дәулет";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улицу "Проектируемая" улицей "Ұшқын";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улицу "Проектная-1" улицей "Шаттық";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улицу "Садовая" улицей "Гүлдала";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улицу "Свобода" улицей "Қайнар";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улицу "Светлая" улицей "Өнеге";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улицу "Техникумский" улицей "Құлагер";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улицу "Энергетиков" улицей "Татулық";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переулок "1-линия" переулком "Қуаныш";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переулок "2-линия" переулком "Бақыт";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переулок "Больничный" переулком "Табыс";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переулок "Восточный" переулком "Жігер";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переулок "Геннадия Рашина" переулком "Тұмарлы";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переулок "Геннадия Рашина-1" переулком "Ұлағат";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переулок "Ивана Тургенева" переулком "Толағай";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переулок "Крепостной" переулком "Ғибрат";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переулок "Кривой" переулком "Мұрагер";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переулок "Майский" переулком "Табиғат";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переулок "Полигонный" переулком "Айбын";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переулок "Привокзальный" переулком "Игілік";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переулок "Проездный" переулком "Алдаспан";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переулок "Проектируемый" переулком "Шапағат";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переулок "Светлый" переулком "Көкжиек";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переулок "Совет" переулком "Сәттілік";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переулок "Техникумский" переулком "Екпінді";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переулок "Училищный" переулком "Салауат".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и постановление вводятся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11-сессии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И.Шагиртаев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