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f3b5" w14:textId="e38f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ХХІ сессии Шетского районного маслихата от 10 апреля 2014 года № 21/181 "Об утверждении Регламента Шетского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10 октября 2017 года № 16/126. Зарегистрировано Департаментом юстиции Карагандинской области 25 октября 2017 года № 4421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Шетского районного маслихата от 10 апреля 2014 года № 21/181 "Об утверждении Регламента Шетского районного маслихата" (зарегистрировано в Реестре государственной регистрации нормативных правовых актов за № 2645, опубликовано в газете "Шет Шұғыласы" от 29 мая 2014 года № 21 (10.486), в информационно-правовой системе "Әділет" 01 октября 2014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Тулеукулов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