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8536" w14:textId="3e58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Улытауского районного маслихата Карагандинской области от 12 июля 2017 года № 108. Зарегистрировано Департаментом юстиции Карагандинской области 11 августа 2017 года № 4337.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Улытауский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Улытауского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Казанбаева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2017 года № 108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Улытауского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Улытауского района (далее – Почетная грамота)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Почетная грамота является одной из форм поощрения и стимулирования за: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 деятельности;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Улытауского района: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без гражданства и граждане иностранных государств.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имеющие судимость, которая не погашена или не снята в установленном законодательством порядке на момент награждения;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признанные судом недееспособными, либо ограниченно дееспособными;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признанные судом виновными в совершении коррупционного преступления и (или) коррупционного правонарушения.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Одно и то же лицо (коллектив, организация) не может дважды представляться к награждению Почетной грамотой района в течение пяти лет.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района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коллектива), дается характеристика с изложением конкретных трудовых и творческих заслуг, вклада в развитие района. Представление подписывается первым руководителем и скрепляется печатью при наличии.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Улытауского районного маслихата области Ұлытау от 13.11.2023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 для предварительного рассмотрения и подготовки предложений по награждению направляются в соответствующую комиссию при акиме района (далее – Комиссия).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принимается акимом района и председателем районного маслихата (или лицами, исполняющими их обязанности) согласно положительному заключению Комиссии путем издания совместного распоряжения.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Улытауского районного маслихата области Ұлытау от 13.11.2023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производится лично награждаемому в торжественной обстановке. Почетную грамоту вручает аким и (или) председатель районного маслихата, либо иное лицо по их поручению.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Улытауского районного маслихата области Ұлытау от 13.11.2023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 по награждению хранятся в аппарате акима района.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состоит из папки и вкладыша. Папка изготавливается из синего цвета. На лицевой стороне папки изображен Государственный Герб Республики Казахстан размером 7х7 и надпись "Құрмет грамотасы".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изготавливается форматом А3, 1 биг, бумага мелованная, матовая 250 грамм, печать цветная, золото с двух сторон с изображением государственной символики – Государственного Герба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 по центру – цветное изображение развивающегося Государственного Флага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располагаются: в верхней части по центру - надпись "Құрмет грамотасы", выполненная золотым тиснением, ниже под надписью текст на государственном и русском языках, который содержит слово: "награждается", фамилию, имя, отчество награждаемого, краткое описание заслуг награждаемого. Текст на государственном языке располагается над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акима района и председателя районного маслихата на государственном языке, подпись заверяется гербовыми печатями, после подписи указывается дата награждения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в соответствии с документом, удостоверяющим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учреждения или творческого коллектива указывается в соответствии с учредительными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Улытауского районного маслихата области Ұлытау от 13.11.2023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