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b80b" w14:textId="a1fb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21 февраля 2017 года № 46. Зарегистрировано Департаментом юстиции Карагандинской области 5 марта 2017 года № 4166.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2% до 4%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4 октября 2016 года № 229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4012, опубликованное в газете "Қарқаралы" от 5 ноября 2016 года за № 89-90 (11512), в информационно-правовой системе "Әділет" от 07 ноября 2016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для которых устанавливается квота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программ Каркаралинского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