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8f0d" w14:textId="a0d8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21 июня 2017 года № 23/01. Зарегистрировано Департаментом юстиции Карагандинской области 29 июня 2017 года № 4289.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№ 14010)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2% до 4% для организаций независимо от организационно-правовой формы и формы собственности в процентом выражении от списочной численности рабочих мест,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А.Аманжолову.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23/01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Актогайского района, для которых устанавливается квота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(с пришкольным интернатом) поселка Сарышаган" Отдела образования Актогайского района, Акимата Актогайского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"Центральная районная больница Актогайского района" управления здравоохранения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"Актогайский культурно-досуговый центр" акимата Актогайского района отдела культуры и развития языков Актогайского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