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fdf1" w14:textId="054f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Шахтинска от 17 января 2017 года № 1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7 марта 2017 года № 2. Зарегистрировано Департаментом юстиции Карагандинской области 28 марта 2017 года № 4190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Шахтинска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города от 17 января 2017 года №1 "Об объявлении чрезвычайной ситуации техногенного характера" (зарегистрированное в Реестре государственной регистрации нормативных правовых актов 17 января 2017 года № 4113, опубликованное в газете "Шахтинский вестник" от 20 января 2017 года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