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c1f" w14:textId="b799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22 декабря 2016 года № 97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Саранского городского маслихата Карагандинской области от 5 октября 2017 года № 187. Зарегистрировано Департаментом юстиции Карагандинской области 20 октября 2017 года № 4400.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Саранского городского маслихата от 22 декабря 2016 года № 97 "О городском бюджете на 2017-2019 годы" (зарегистрировано в Реестре государственной регистрации нормативных правовых актов за № 4069, опубликовано в газете "Саран газеті" от 30 декабря 2016 года № 52, опубликовано в Эталонном контрольном банке нормативных правовых актов Республики Казахстан в электронном виде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 приложениям 1, 2, 3, соответственно, в том числе на 2017 год, согласно приложению 1,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4 979 594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1 097 154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99 187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32 478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3 750 755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5 000 597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21 003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21 003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76 112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97 115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Абзалиева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