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28de" w14:textId="c492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26 декабря 2016 года № 117 "Об утверждении Положения о награждении Почетной грамотой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4 декабря 2017 года № 218. Зарегистрировано Департаментом юстиции Карагандинской области 20 декабря 2017 года № 4488.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26 декабря 2016 года № 117 "Об утверждении Положения о награждении Почетной грамотой города Сатпаев" (зарегистрировано в Реестре государственной регистрации нормативных правовых актов за № 4128, опубликовано в газете "Шарайна" от 27 января 2017 года № 4 (2245) и в Эталонном контрольном банке нормативных правовых актов Республики Казахстан в электронном виде 6 февраля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>о награждении Почетной грамотой города Сатпаев,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Представление к награждению Почетной грамотой направляется в аппарат акима города не позднее чем за семь календарных дней до дня проведения мероприятий учреждениями, организациями, предприятиями независимо от форм собственности, местными исполнительными и представительными органами, общественными организациями, творческими объединениями, органами местного самоуправления.".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