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846e" w14:textId="7ac8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2016 года № 7/66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11 июля 2017 года № 12/102. Зарегистрировано Департаментом юстиции Карагандинской области 21 июля 2017 года № 4317.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23 декабря 2016 года № 7/66 "О городском бюджете на 2017-2019 годы" (зарегистрировано в Реестре государственной регистрации нормативных правовых актов за № 4096, опубликовано в газетах "Балқаш өңірі" от 18 января 2017 года № 6 (12543), "Северное Прибалхашье" от 18 января 2017 года № 4 (1573), в Эталонном контрольном банке нормативных правовых актов Республики Казахстан в электронном виде от 03 февраля 2017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2017-2019 годы согласно приложениям 1, 2 и 3 к настоящему решению,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9 870 734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4 350 667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40 108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35 562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5 444 397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9 932 931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16 157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16 157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46 040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46 040 тысяч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46 040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июля 2017 года № 12/102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7/66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"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9 932 931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3 411 377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3 157 854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2 036 413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-46 040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июля 2017 года № 12/102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2016 года № 7/66</w:t>
            </w:r>
          </w:p>
        </w:tc>
      </w:tr>
    </w:tbl>
    <w:bookmarkStart w:name="z2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2017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8"/>
        <w:gridCol w:w="3852"/>
      </w:tblGrid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3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целевых текущих трансфертов</w:t>
            </w:r>
          </w:p>
          <w:bookmarkEnd w:id="265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1 227 381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66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267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268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269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270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271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272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377 364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273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и улиц населенных пунктов</w:t>
            </w:r>
          </w:p>
          <w:bookmarkEnd w:id="274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646 478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</w:p>
          <w:bookmarkEnd w:id="275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276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277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специализированной техники</w:t>
            </w:r>
          </w:p>
          <w:bookmarkEnd w:id="278"/>
        </w:tc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июля 2017 года №12/102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№7/66</w:t>
            </w:r>
          </w:p>
        </w:tc>
      </w:tr>
    </w:tbl>
    <w:bookmarkStart w:name="z30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 xml:space="preserve"> реализуемые в поселке Саяк на 2017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0"/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июля 2017 года №12/102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7/66</w:t>
            </w:r>
          </w:p>
        </w:tc>
      </w:tr>
    </w:tbl>
    <w:bookmarkStart w:name="z33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 xml:space="preserve"> реализуемые в поселке Гулшат на 2017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3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