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e7fbf" w14:textId="57e7f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отдельных категорий граждан города Балхаш</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Балхаш Карагандинской области от 19 января 2017 года № 03/01. Зарегистрировано Департаментом юстиции Карагандинской области 15 февраля 2017 года № 4146. Утратило силу постановлением акимата города Балхаш Карагандинской области от 26 апреля 2018 года № 17/02</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Балхаш Карагандинской области от 26.04.2018 № 17/02 (вводится в действие со дня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 – исполнительного кодекса Республики Казахстан от 5 июля 2014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подпунктами 7), 8), 9)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состящих на учете службы пробации" (зарегистрирован в Реестре государственной регистрации нормативных правовых актов за № 13898), акимат города Балхаш </w:t>
      </w:r>
      <w:r>
        <w:rPr>
          <w:rFonts w:ascii="Times New Roman"/>
          <w:b/>
          <w:i w:val="false"/>
          <w:color w:val="000000"/>
          <w:sz w:val="28"/>
        </w:rPr>
        <w:t>ПОСТАНОВЛЯЕТ:</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1. Для организаций независимо от организационно-правовой формы и формы собственности установить квоту рабочих мест:</w:t>
      </w:r>
    </w:p>
    <w:bookmarkEnd w:id="1"/>
    <w:bookmarkStart w:name="z6" w:id="2"/>
    <w:p>
      <w:pPr>
        <w:spacing w:after="0"/>
        <w:ind w:left="0"/>
        <w:jc w:val="both"/>
      </w:pPr>
      <w:r>
        <w:rPr>
          <w:rFonts w:ascii="Times New Roman"/>
          <w:b w:val="false"/>
          <w:i w:val="false"/>
          <w:color w:val="000000"/>
          <w:sz w:val="28"/>
        </w:rPr>
        <w:t>
      1) для трудоустройства лиц, состоящих на учете службы пробации, а также для лиц, освобожденных из мест лишения свободы в размере 0,5% от списочной численности работников (</w:t>
      </w:r>
      <w:r>
        <w:rPr>
          <w:rFonts w:ascii="Times New Roman"/>
          <w:b w:val="false"/>
          <w:i w:val="false"/>
          <w:color w:val="000000"/>
          <w:sz w:val="28"/>
        </w:rPr>
        <w:t>приложение 1</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2)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0,5% от списочной численности работников (</w:t>
      </w:r>
      <w:r>
        <w:rPr>
          <w:rFonts w:ascii="Times New Roman"/>
          <w:b w:val="false"/>
          <w:i w:val="false"/>
          <w:color w:val="000000"/>
          <w:sz w:val="28"/>
        </w:rPr>
        <w:t>приложение 2</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города Жаксылыковой Саягуль Жаксылыковне.</w:t>
      </w:r>
    </w:p>
    <w:bookmarkEnd w:id="4"/>
    <w:bookmarkStart w:name="z9" w:id="5"/>
    <w:p>
      <w:pPr>
        <w:spacing w:after="0"/>
        <w:ind w:left="0"/>
        <w:jc w:val="both"/>
      </w:pPr>
      <w:r>
        <w:rPr>
          <w:rFonts w:ascii="Times New Roman"/>
          <w:b w:val="false"/>
          <w:i w:val="false"/>
          <w:color w:val="000000"/>
          <w:sz w:val="28"/>
        </w:rPr>
        <w:t>
      3. Настоящее постановление вводится в действие со дня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Аглиулин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Балхаш</w:t>
            </w:r>
            <w:r>
              <w:br/>
            </w:r>
            <w:r>
              <w:rPr>
                <w:rFonts w:ascii="Times New Roman"/>
                <w:b w:val="false"/>
                <w:i w:val="false"/>
                <w:color w:val="000000"/>
                <w:sz w:val="20"/>
              </w:rPr>
              <w:t>от 19 января 2017 года</w:t>
            </w:r>
            <w:r>
              <w:br/>
            </w:r>
            <w:r>
              <w:rPr>
                <w:rFonts w:ascii="Times New Roman"/>
                <w:b w:val="false"/>
                <w:i w:val="false"/>
                <w:color w:val="000000"/>
                <w:sz w:val="20"/>
              </w:rPr>
              <w:t>№ 03/01</w:t>
            </w:r>
          </w:p>
        </w:tc>
      </w:tr>
    </w:tbl>
    <w:bookmarkStart w:name="z12" w:id="6"/>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 а также для лиц, освобожденных из мест лишения свободы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6635"/>
        <w:gridCol w:w="1055"/>
        <w:gridCol w:w="1499"/>
        <w:gridCol w:w="2495"/>
      </w:tblGrid>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w:t>
            </w:r>
          </w:p>
          <w:bookmarkEnd w:id="7"/>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квоты (%) от списочной численности работников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 а также для лиц, освобожденных из мест лишения свободы</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1</w:t>
            </w:r>
          </w:p>
          <w:bookmarkEnd w:id="8"/>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"ЗОЦМ"</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2</w:t>
            </w:r>
          </w:p>
          <w:bookmarkEnd w:id="9"/>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"Поликлиника №1 города Балхаш" управления здравоохранения Карагандинской области</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3</w:t>
            </w:r>
          </w:p>
          <w:bookmarkEnd w:id="10"/>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"Центральная больница г.Балхаш" управления здравоохранения Карагандинской области</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4</w:t>
            </w:r>
          </w:p>
          <w:bookmarkEnd w:id="11"/>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предприятие "Су Жылу Транс" Акимата города Балхаш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5</w:t>
            </w:r>
          </w:p>
          <w:bookmarkEnd w:id="12"/>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"Балхаш Су" акимата города Балхаш</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6</w:t>
            </w:r>
          </w:p>
          <w:bookmarkEnd w:id="13"/>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"KAZAKHMYS SMELTING (КАЗАХМЫС СМЭЛТИНГ)"</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7</w:t>
            </w:r>
          </w:p>
          <w:bookmarkEnd w:id="14"/>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"Kazakhmys Energy" (Казахмыс Энерджи)</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8</w:t>
            </w:r>
          </w:p>
          <w:bookmarkEnd w:id="15"/>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"Балхаш универсал"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9</w:t>
            </w:r>
          </w:p>
          <w:bookmarkEnd w:id="16"/>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"ГОРОДСКОЕ КОММУНАЛЬНОЕ ХОЗЯЙСТВО -2012"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10</w:t>
            </w:r>
          </w:p>
          <w:bookmarkEnd w:id="17"/>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товарищества с ограниченной ответственностью "Корпорация Казахмыс" - Производственное объединение "Балхашцветмет"</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Балхаш</w:t>
            </w:r>
            <w:r>
              <w:br/>
            </w:r>
            <w:r>
              <w:rPr>
                <w:rFonts w:ascii="Times New Roman"/>
                <w:b w:val="false"/>
                <w:i w:val="false"/>
                <w:color w:val="000000"/>
                <w:sz w:val="20"/>
              </w:rPr>
              <w:t>от 19 января 2017 года</w:t>
            </w:r>
            <w:r>
              <w:br/>
            </w:r>
            <w:r>
              <w:rPr>
                <w:rFonts w:ascii="Times New Roman"/>
                <w:b w:val="false"/>
                <w:i w:val="false"/>
                <w:color w:val="000000"/>
                <w:sz w:val="20"/>
              </w:rPr>
              <w:t>№ 03/01</w:t>
            </w:r>
          </w:p>
        </w:tc>
      </w:tr>
    </w:tbl>
    <w:bookmarkStart w:name="z25" w:id="18"/>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6576"/>
        <w:gridCol w:w="1046"/>
        <w:gridCol w:w="1486"/>
        <w:gridCol w:w="2582"/>
      </w:tblGrid>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w:t>
            </w:r>
          </w:p>
          <w:bookmarkEnd w:id="19"/>
        </w:tc>
        <w:tc>
          <w:tcPr>
            <w:tcW w:w="6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квоты (%) от списочной численности работников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1</w:t>
            </w:r>
          </w:p>
          <w:bookmarkEnd w:id="20"/>
        </w:tc>
        <w:tc>
          <w:tcPr>
            <w:tcW w:w="6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"ЗОЦМ"</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2</w:t>
            </w:r>
          </w:p>
          <w:bookmarkEnd w:id="21"/>
        </w:tc>
        <w:tc>
          <w:tcPr>
            <w:tcW w:w="6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"Лицей №2 имени Абая города Балхаш" государственного учреждения "Отдел образования города Балхаш"</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3</w:t>
            </w:r>
          </w:p>
          <w:bookmarkEnd w:id="22"/>
        </w:tc>
        <w:tc>
          <w:tcPr>
            <w:tcW w:w="6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"Школа-гимназия №7 имени С.Сейфуллина города Балхаш" государственного учреждения "Отдел образования города Балхаш"</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4</w:t>
            </w:r>
          </w:p>
          <w:bookmarkEnd w:id="23"/>
        </w:tc>
        <w:tc>
          <w:tcPr>
            <w:tcW w:w="6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№8 города Балхаш" государственного учреждения "Отдел образования города Балхаш"</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5</w:t>
            </w:r>
          </w:p>
          <w:bookmarkEnd w:id="24"/>
        </w:tc>
        <w:tc>
          <w:tcPr>
            <w:tcW w:w="6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№9 города Балхаш" государственного учреждения "Отдел образования города Балхаш"</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6</w:t>
            </w:r>
          </w:p>
          <w:bookmarkEnd w:id="25"/>
        </w:tc>
        <w:tc>
          <w:tcPr>
            <w:tcW w:w="6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"Школа-лицей №15 города Балхаш" государственного учреждения "Отдел образования города Балхаш"</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6"/>
          <w:p>
            <w:pPr>
              <w:spacing w:after="20"/>
              <w:ind w:left="20"/>
              <w:jc w:val="both"/>
            </w:pPr>
            <w:r>
              <w:rPr>
                <w:rFonts w:ascii="Times New Roman"/>
                <w:b w:val="false"/>
                <w:i w:val="false"/>
                <w:color w:val="000000"/>
                <w:sz w:val="20"/>
              </w:rPr>
              <w:t>
7</w:t>
            </w:r>
          </w:p>
          <w:bookmarkEnd w:id="26"/>
        </w:tc>
        <w:tc>
          <w:tcPr>
            <w:tcW w:w="6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№16 лингвистического направления города Балхаш" государственного учреждения "Отдел образования города Балхаш"</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8</w:t>
            </w:r>
          </w:p>
          <w:bookmarkEnd w:id="27"/>
        </w:tc>
        <w:tc>
          <w:tcPr>
            <w:tcW w:w="6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санаторная школа-интернат №2 города Балхаш имени М.П.Русакова" государственного учреждения "Отдел образования города Балхаш"</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8"/>
          <w:p>
            <w:pPr>
              <w:spacing w:after="20"/>
              <w:ind w:left="20"/>
              <w:jc w:val="both"/>
            </w:pPr>
            <w:r>
              <w:rPr>
                <w:rFonts w:ascii="Times New Roman"/>
                <w:b w:val="false"/>
                <w:i w:val="false"/>
                <w:color w:val="000000"/>
                <w:sz w:val="20"/>
              </w:rPr>
              <w:t>
9</w:t>
            </w:r>
          </w:p>
          <w:bookmarkEnd w:id="28"/>
        </w:tc>
        <w:tc>
          <w:tcPr>
            <w:tcW w:w="6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"Детское дошкольное учреждение "Балақай" государственного учреждения "Отдел образования города Балхаш"</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10</w:t>
            </w:r>
          </w:p>
          <w:bookmarkEnd w:id="29"/>
        </w:tc>
        <w:tc>
          <w:tcPr>
            <w:tcW w:w="6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"Поликлиника №1 города Балхаш" управления здравоохранения Карагандинской области</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11</w:t>
            </w:r>
          </w:p>
          <w:bookmarkEnd w:id="30"/>
        </w:tc>
        <w:tc>
          <w:tcPr>
            <w:tcW w:w="6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"Поликлиника №2 города Балхаш" управления здравоохранения Карагандинской области</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12</w:t>
            </w:r>
          </w:p>
          <w:bookmarkEnd w:id="31"/>
        </w:tc>
        <w:tc>
          <w:tcPr>
            <w:tcW w:w="6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"Центральная больница г.Балхаш" управления здравоохранения Карагандинской области</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2"/>
          <w:p>
            <w:pPr>
              <w:spacing w:after="20"/>
              <w:ind w:left="20"/>
              <w:jc w:val="both"/>
            </w:pPr>
            <w:r>
              <w:rPr>
                <w:rFonts w:ascii="Times New Roman"/>
                <w:b w:val="false"/>
                <w:i w:val="false"/>
                <w:color w:val="000000"/>
                <w:sz w:val="20"/>
              </w:rPr>
              <w:t>
13</w:t>
            </w:r>
          </w:p>
          <w:bookmarkEnd w:id="32"/>
        </w:tc>
        <w:tc>
          <w:tcPr>
            <w:tcW w:w="6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предприятие "Су Жылу Транс" Акимата города Балхаш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3"/>
          <w:p>
            <w:pPr>
              <w:spacing w:after="20"/>
              <w:ind w:left="20"/>
              <w:jc w:val="both"/>
            </w:pPr>
            <w:r>
              <w:rPr>
                <w:rFonts w:ascii="Times New Roman"/>
                <w:b w:val="false"/>
                <w:i w:val="false"/>
                <w:color w:val="000000"/>
                <w:sz w:val="20"/>
              </w:rPr>
              <w:t>
14</w:t>
            </w:r>
          </w:p>
          <w:bookmarkEnd w:id="33"/>
        </w:tc>
        <w:tc>
          <w:tcPr>
            <w:tcW w:w="6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"Балхаш Су" акимата города Балхаш</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15</w:t>
            </w:r>
          </w:p>
          <w:bookmarkEnd w:id="34"/>
        </w:tc>
        <w:tc>
          <w:tcPr>
            <w:tcW w:w="6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"KAZAKHMYS SMELTING (КАЗАХМЫС СМЭЛТИНГ)"</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5"/>
          <w:p>
            <w:pPr>
              <w:spacing w:after="20"/>
              <w:ind w:left="20"/>
              <w:jc w:val="both"/>
            </w:pPr>
            <w:r>
              <w:rPr>
                <w:rFonts w:ascii="Times New Roman"/>
                <w:b w:val="false"/>
                <w:i w:val="false"/>
                <w:color w:val="000000"/>
                <w:sz w:val="20"/>
              </w:rPr>
              <w:t>
16</w:t>
            </w:r>
          </w:p>
          <w:bookmarkEnd w:id="35"/>
        </w:tc>
        <w:tc>
          <w:tcPr>
            <w:tcW w:w="6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"Kazakhmys Energy" (Казахмыс Энерджи)</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6"/>
          <w:p>
            <w:pPr>
              <w:spacing w:after="20"/>
              <w:ind w:left="20"/>
              <w:jc w:val="both"/>
            </w:pPr>
            <w:r>
              <w:rPr>
                <w:rFonts w:ascii="Times New Roman"/>
                <w:b w:val="false"/>
                <w:i w:val="false"/>
                <w:color w:val="000000"/>
                <w:sz w:val="20"/>
              </w:rPr>
              <w:t>
17</w:t>
            </w:r>
          </w:p>
          <w:bookmarkEnd w:id="36"/>
        </w:tc>
        <w:tc>
          <w:tcPr>
            <w:tcW w:w="6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"Балхаш универсал"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7"/>
          <w:p>
            <w:pPr>
              <w:spacing w:after="20"/>
              <w:ind w:left="20"/>
              <w:jc w:val="both"/>
            </w:pPr>
            <w:r>
              <w:rPr>
                <w:rFonts w:ascii="Times New Roman"/>
                <w:b w:val="false"/>
                <w:i w:val="false"/>
                <w:color w:val="000000"/>
                <w:sz w:val="20"/>
              </w:rPr>
              <w:t>
18</w:t>
            </w:r>
          </w:p>
          <w:bookmarkEnd w:id="37"/>
        </w:tc>
        <w:tc>
          <w:tcPr>
            <w:tcW w:w="6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товарищества с ограниченной ответственностью "Корпорация Казахмыс" - Производственное объединение "Балхашцветмет"</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8"/>
          <w:p>
            <w:pPr>
              <w:spacing w:after="20"/>
              <w:ind w:left="20"/>
              <w:jc w:val="both"/>
            </w:pPr>
            <w:r>
              <w:rPr>
                <w:rFonts w:ascii="Times New Roman"/>
                <w:b w:val="false"/>
                <w:i w:val="false"/>
                <w:color w:val="000000"/>
                <w:sz w:val="20"/>
              </w:rPr>
              <w:t>
19</w:t>
            </w:r>
          </w:p>
          <w:bookmarkEnd w:id="38"/>
        </w:tc>
        <w:tc>
          <w:tcPr>
            <w:tcW w:w="6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Товарищества с ограниченной ответственностью "Қорғау қызметі" в городе Балхаш</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