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392b" w14:textId="787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Жезказганского городского маслихата от 21 декабря 2016 года № 7/72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апреля 2017 года № 9/97. Зарегистрировано Департаментом юстиции Карагандинской области 20 апреля 2017 года № 4225.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Жезказганского городского маслихата от 21 декабря 2016 года № 7/72 "О городском бюджете на 2017-2019 годы" (зарегистрировано в Реестре государственной регистрации нормативных правовых актов за № 4073, опубликовано в Эталонном контрольном банке нормативных правовых актов Республики Казахстан в электронном виде 20 января 2017 года, в газете "Сарыарқа" от 13 января 2017 года № 1 (8014), 20 января 2017 года № 3 (8016), 27 января 2017 года № 4 (8017), в газете "Жезказганский вестник" 13 января 2017 года № 1 (156), 17 января 2017 года № 2 (157), 20 января 2017 года № 3 (158), 27 января 2017 года № 4 (159)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9897627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6199164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44981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трансфертов–3611378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10225780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5959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6807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334112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334112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6807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849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328154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"3.Учесть, что в составе поступлений городского бюджета на 2017 год предусмотрены целевые текущие трансферты и трансферты на развитие из областного и республиканского бюджетов в сумме 2105984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Председатель№№сессии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Секретарь..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городского..маслихата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9/97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386"/>
        <w:gridCol w:w="1386"/>
        <w:gridCol w:w="1386"/>
        <w:gridCol w:w="4983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2012"/>
        <w:gridCol w:w="3691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5"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5"/>
        <w:gridCol w:w="965"/>
        <w:gridCol w:w="965"/>
        <w:gridCol w:w="4448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90"/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6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9/97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4"/>
        <w:gridCol w:w="324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2112791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1048358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1048358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гигиеничесими средствами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11408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направленных на профессиональную подготовку по Дорожной карте занятости 2020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945400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2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–связи для ветеринарных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конструкторов по сборке и программированию роботов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Жезказган,2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Жезказган,3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 (софинансирование)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городского парка "Жастар"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инженерно- коммуникационной инфраструктуры к индивидуальным жилым домам Западного жилого района города Жезказган,2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развитие и обустройство инженерно- коммуникационной инфраструктуры к многоэтажным жилым домам Западного жилого района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  <w:bookmarkEnd w:id="33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5- этажного 60- квартирного жилого дома в городе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реконструкцию внутригородских водопроводных сетей города Жезказган, 1очередь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9/97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7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03"/>
        <w:gridCol w:w="1588"/>
        <w:gridCol w:w="1588"/>
        <w:gridCol w:w="4362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  <w:bookmarkEnd w:id="34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35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6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9/97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41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самоуправления на 2017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3162"/>
        <w:gridCol w:w="6582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0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