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ff00" w14:textId="893f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Карагандинской области от 17 сентября 2015 года№ 54/02 "Об утверждении регламентов государственных услуг по вопросам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4 декабря 2017 года № 78/04. Зарегистрировано Департаментом юстиции Карагандинской области 21 декабря 2017 года № 4492. Утратило силу постановлением акимата Карагандинской области от 26 марта 2020 года № 18/05</w:t>
      </w:r>
    </w:p>
    <w:p>
      <w:pPr>
        <w:spacing w:after="0"/>
        <w:ind w:left="0"/>
        <w:jc w:val="both"/>
      </w:pPr>
      <w:r>
        <w:rPr>
          <w:rFonts w:ascii="Times New Roman"/>
          <w:b w:val="false"/>
          <w:i w:val="false"/>
          <w:color w:val="ff0000"/>
          <w:sz w:val="28"/>
        </w:rPr>
        <w:t xml:space="preserve">
      Сноска. Утратило cилу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Карагандинской области от 26.03.2020 № 18/05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апреля 2013 года "О государственных услугах",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приказом </w:t>
      </w:r>
      <w:r>
        <w:rPr>
          <w:rFonts w:ascii="Times New Roman"/>
          <w:b w:val="false"/>
          <w:i w:val="false"/>
          <w:color w:val="000000"/>
          <w:sz w:val="28"/>
        </w:rPr>
        <w:t>Министра юстиции Республики Казахстан от 21 июня 2017 года № 766 "О внесении изменений и дополнений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(зарегистрировано в Реестре государственной регистрации нормативных правовых актов за № 15300)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акимата Карагандинской области от 17 сентября 2015 года № 54/02 "Об утверждении регламентов государственных услуг по вопросам регистрации актов гражданского состояния" (зарегистрировано в Реестре государственной регистрации нормативных правовых актов за № 3468, опубликовано в информационно-правовой системе "Әділет" 2 ноября 2015 года, в газете "Индустриальная Караганда" от 3 ноября 2015 года № 155-156 (21906 - 21907), в газете "Орталық Қазақстан" 3 ноября 2015 года № 179 - 180 (22064))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p>
    <w:bookmarkEnd w:id="2"/>
    <w:bookmarkStart w:name="z7" w:id="3"/>
    <w:p>
      <w:pPr>
        <w:spacing w:after="0"/>
        <w:ind w:left="0"/>
        <w:jc w:val="both"/>
      </w:pPr>
      <w:r>
        <w:rPr>
          <w:rFonts w:ascii="Times New Roman"/>
          <w:b w:val="false"/>
          <w:i w:val="false"/>
          <w:color w:val="000000"/>
          <w:sz w:val="28"/>
        </w:rPr>
        <w:t>
      "1. Утвердить прилагаемые:</w:t>
      </w:r>
    </w:p>
    <w:bookmarkEnd w:id="3"/>
    <w:bookmarkStart w:name="z8" w:id="4"/>
    <w:p>
      <w:pPr>
        <w:spacing w:after="0"/>
        <w:ind w:left="0"/>
        <w:jc w:val="both"/>
      </w:pPr>
      <w:r>
        <w:rPr>
          <w:rFonts w:ascii="Times New Roman"/>
          <w:b w:val="false"/>
          <w:i w:val="false"/>
          <w:color w:val="000000"/>
          <w:sz w:val="28"/>
        </w:rPr>
        <w:t>
      1) регламент государственной услуги "Регистрация рождения ребенка, в</w:t>
      </w:r>
    </w:p>
    <w:bookmarkEnd w:id="4"/>
    <w:bookmarkStart w:name="z9" w:id="5"/>
    <w:p>
      <w:pPr>
        <w:spacing w:after="0"/>
        <w:ind w:left="0"/>
        <w:jc w:val="both"/>
      </w:pPr>
      <w:r>
        <w:rPr>
          <w:rFonts w:ascii="Times New Roman"/>
          <w:b w:val="false"/>
          <w:i w:val="false"/>
          <w:color w:val="000000"/>
          <w:sz w:val="28"/>
        </w:rPr>
        <w:t>
      том числе внесение изменений, дополнений и исправлений в записи актов гражданского состояния";</w:t>
      </w:r>
    </w:p>
    <w:bookmarkEnd w:id="5"/>
    <w:bookmarkStart w:name="z10" w:id="6"/>
    <w:p>
      <w:pPr>
        <w:spacing w:after="0"/>
        <w:ind w:left="0"/>
        <w:jc w:val="both"/>
      </w:pPr>
      <w:r>
        <w:rPr>
          <w:rFonts w:ascii="Times New Roman"/>
          <w:b w:val="false"/>
          <w:i w:val="false"/>
          <w:color w:val="000000"/>
          <w:sz w:val="28"/>
        </w:rPr>
        <w:t>
      2) регламент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6"/>
    <w:bookmarkStart w:name="z11" w:id="7"/>
    <w:p>
      <w:pPr>
        <w:spacing w:after="0"/>
        <w:ind w:left="0"/>
        <w:jc w:val="both"/>
      </w:pPr>
      <w:r>
        <w:rPr>
          <w:rFonts w:ascii="Times New Roman"/>
          <w:b w:val="false"/>
          <w:i w:val="false"/>
          <w:color w:val="000000"/>
          <w:sz w:val="28"/>
        </w:rPr>
        <w:t>
      3) регламент государственной услуги "Выдача повторных свидетельств или справок о регистрации актов гражданского состояния";</w:t>
      </w:r>
    </w:p>
    <w:bookmarkEnd w:id="7"/>
    <w:bookmarkStart w:name="z12" w:id="8"/>
    <w:p>
      <w:pPr>
        <w:spacing w:after="0"/>
        <w:ind w:left="0"/>
        <w:jc w:val="both"/>
      </w:pPr>
      <w:r>
        <w:rPr>
          <w:rFonts w:ascii="Times New Roman"/>
          <w:b w:val="false"/>
          <w:i w:val="false"/>
          <w:color w:val="000000"/>
          <w:sz w:val="28"/>
        </w:rPr>
        <w:t>
      4) регламент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p>
    <w:bookmarkEnd w:id="8"/>
    <w:bookmarkStart w:name="z13" w:id="9"/>
    <w:p>
      <w:pPr>
        <w:spacing w:after="0"/>
        <w:ind w:left="0"/>
        <w:jc w:val="both"/>
      </w:pPr>
      <w:r>
        <w:rPr>
          <w:rFonts w:ascii="Times New Roman"/>
          <w:b w:val="false"/>
          <w:i w:val="false"/>
          <w:color w:val="000000"/>
          <w:sz w:val="28"/>
        </w:rPr>
        <w:t>
      5) регламент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p>
    <w:bookmarkEnd w:id="9"/>
    <w:bookmarkStart w:name="z14" w:id="10"/>
    <w:p>
      <w:pPr>
        <w:spacing w:after="0"/>
        <w:ind w:left="0"/>
        <w:jc w:val="both"/>
      </w:pPr>
      <w:r>
        <w:rPr>
          <w:rFonts w:ascii="Times New Roman"/>
          <w:b w:val="false"/>
          <w:i w:val="false"/>
          <w:color w:val="000000"/>
          <w:sz w:val="28"/>
        </w:rPr>
        <w:t>
      6) регламент государственной услуги "Восстановление записей актов гражданского состояния";</w:t>
      </w:r>
    </w:p>
    <w:bookmarkEnd w:id="10"/>
    <w:bookmarkStart w:name="z15" w:id="11"/>
    <w:p>
      <w:pPr>
        <w:spacing w:after="0"/>
        <w:ind w:left="0"/>
        <w:jc w:val="both"/>
      </w:pPr>
      <w:r>
        <w:rPr>
          <w:rFonts w:ascii="Times New Roman"/>
          <w:b w:val="false"/>
          <w:i w:val="false"/>
          <w:color w:val="000000"/>
          <w:sz w:val="28"/>
        </w:rPr>
        <w:t>
      7) регламент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11"/>
    <w:bookmarkStart w:name="z16" w:id="12"/>
    <w:p>
      <w:pPr>
        <w:spacing w:after="0"/>
        <w:ind w:left="0"/>
        <w:jc w:val="both"/>
      </w:pPr>
      <w:r>
        <w:rPr>
          <w:rFonts w:ascii="Times New Roman"/>
          <w:b w:val="false"/>
          <w:i w:val="false"/>
          <w:color w:val="000000"/>
          <w:sz w:val="28"/>
        </w:rPr>
        <w:t>
      8) регламент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bookmarkEnd w:id="12"/>
    <w:bookmarkStart w:name="z17" w:id="13"/>
    <w:p>
      <w:pPr>
        <w:spacing w:after="0"/>
        <w:ind w:left="0"/>
        <w:jc w:val="both"/>
      </w:pPr>
      <w:r>
        <w:rPr>
          <w:rFonts w:ascii="Times New Roman"/>
          <w:b w:val="false"/>
          <w:i w:val="false"/>
          <w:color w:val="000000"/>
          <w:sz w:val="28"/>
        </w:rPr>
        <w:t>
      9) регламент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13"/>
    <w:bookmarkStart w:name="z18" w:id="14"/>
    <w:p>
      <w:pPr>
        <w:spacing w:after="0"/>
        <w:ind w:left="0"/>
        <w:jc w:val="both"/>
      </w:pPr>
      <w:r>
        <w:rPr>
          <w:rFonts w:ascii="Times New Roman"/>
          <w:b w:val="false"/>
          <w:i w:val="false"/>
          <w:color w:val="000000"/>
          <w:sz w:val="28"/>
        </w:rPr>
        <w:t>
      10) регламент государственной услуги "Аннулирование записей актов гражданского состояния"";</w:t>
      </w:r>
    </w:p>
    <w:bookmarkEnd w:id="14"/>
    <w:bookmarkStart w:name="z19" w:id="15"/>
    <w:p>
      <w:pPr>
        <w:spacing w:after="0"/>
        <w:ind w:left="0"/>
        <w:jc w:val="both"/>
      </w:pPr>
      <w:r>
        <w:rPr>
          <w:rFonts w:ascii="Times New Roman"/>
          <w:b w:val="false"/>
          <w:i w:val="false"/>
          <w:color w:val="000000"/>
          <w:sz w:val="28"/>
        </w:rPr>
        <w:t>
      дополнить регламентом государственной услуги "Аннулирование записей актов гражданского состояния" согласно приложению к настоящему постановлению;</w:t>
      </w:r>
    </w:p>
    <w:bookmarkEnd w:id="15"/>
    <w:bookmarkStart w:name="z20"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регламенте </w:t>
      </w:r>
      <w:r>
        <w:rPr>
          <w:rFonts w:ascii="Times New Roman"/>
          <w:b w:val="false"/>
          <w:i w:val="false"/>
          <w:color w:val="000000"/>
          <w:sz w:val="28"/>
        </w:rPr>
        <w:t>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утвержденном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7"/>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17"/>
    <w:bookmarkStart w:name="z23" w:id="18"/>
    <w:p>
      <w:pPr>
        <w:spacing w:after="0"/>
        <w:ind w:left="0"/>
        <w:jc w:val="both"/>
      </w:pPr>
      <w:r>
        <w:rPr>
          <w:rFonts w:ascii="Times New Roman"/>
          <w:b w:val="false"/>
          <w:i w:val="false"/>
          <w:color w:val="000000"/>
          <w:sz w:val="28"/>
        </w:rPr>
        <w:t>
      абзац первый подпункта 4) пункта 5 изложить в следующей редакции:</w:t>
      </w:r>
    </w:p>
    <w:bookmarkEnd w:id="18"/>
    <w:bookmarkStart w:name="z24" w:id="19"/>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 в течение 1 (одного) рабочего дня в случае подачи заявления о рождении ребенка по истечении трех рабочих дней со дня его рождения, государственная услуга оказывается в течение 7 (семи) рабочих дней при необходимости дополнительной проверки документов, установленных пунктом 9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bookmarkEnd w:id="19"/>
    <w:bookmarkStart w:name="z25" w:id="2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20"/>
    <w:bookmarkStart w:name="z26" w:id="21"/>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28" w:id="22"/>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 в течение 1 (одного) рабочего дня в случае подачи заявления о рождении ребенка по истечении трех рабочих дней со дня его рождения, государственная услуга оказывается в течение 7 (семи) рабочих дней при необходимости дополнительной проверки документов, установленных пунктом 9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bookmarkEnd w:id="22"/>
    <w:bookmarkStart w:name="z29" w:id="2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23"/>
    <w:bookmarkStart w:name="z30"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регламенте </w:t>
      </w:r>
      <w:r>
        <w:rPr>
          <w:rFonts w:ascii="Times New Roman"/>
          <w:b w:val="false"/>
          <w:i w:val="false"/>
          <w:color w:val="000000"/>
          <w:sz w:val="28"/>
        </w:rPr>
        <w:t xml:space="preserve"> "Регистрация заключения брака (супружества),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25"/>
    <w:bookmarkStart w:name="z33" w:id="26"/>
    <w:p>
      <w:pPr>
        <w:spacing w:after="0"/>
        <w:ind w:left="0"/>
        <w:jc w:val="both"/>
      </w:pPr>
      <w:r>
        <w:rPr>
          <w:rFonts w:ascii="Times New Roman"/>
          <w:b w:val="false"/>
          <w:i w:val="false"/>
          <w:color w:val="000000"/>
          <w:sz w:val="28"/>
        </w:rPr>
        <w:t>
      абзац второй подпункта 4) пункт 5 изложить в следующей редакции:</w:t>
      </w:r>
    </w:p>
    <w:bookmarkEnd w:id="26"/>
    <w:bookmarkStart w:name="z34" w:id="27"/>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bookmarkEnd w:id="27"/>
    <w:bookmarkStart w:name="z35" w:id="28"/>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28"/>
    <w:bookmarkStart w:name="z36" w:id="29"/>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29"/>
    <w:bookmarkStart w:name="z37" w:id="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регламенте </w:t>
      </w:r>
      <w:r>
        <w:rPr>
          <w:rFonts w:ascii="Times New Roman"/>
          <w:b w:val="false"/>
          <w:i w:val="false"/>
          <w:color w:val="000000"/>
          <w:sz w:val="28"/>
        </w:rPr>
        <w:t>государственной услуги "Выдача повторных свидетельств или справок о регистрации актов гражданского состояния", утвержденном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31"/>
    <w:bookmarkStart w:name="z40"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регламенте </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32"/>
    <w:bookmarkStart w:name="z41" w:id="3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33"/>
    <w:bookmarkStart w:name="z42" w:id="3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34"/>
    <w:bookmarkStart w:name="z43" w:id="3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7 изложить в следующей редакции:</w:t>
      </w:r>
    </w:p>
    <w:bookmarkEnd w:id="35"/>
    <w:bookmarkStart w:name="z44" w:id="3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36"/>
    <w:bookmarkStart w:name="z45" w:id="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регламенте </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утвержденном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следующей редакции:</w:t>
      </w:r>
    </w:p>
    <w:bookmarkStart w:name="z49" w:id="39"/>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 в течение 7 (семи)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39"/>
    <w:bookmarkStart w:name="z50" w:id="40"/>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40"/>
    <w:bookmarkStart w:name="z51" w:id="41"/>
    <w:p>
      <w:pPr>
        <w:spacing w:after="0"/>
        <w:ind w:left="0"/>
        <w:jc w:val="both"/>
      </w:pPr>
      <w:r>
        <w:rPr>
          <w:rFonts w:ascii="Times New Roman"/>
          <w:b w:val="false"/>
          <w:i w:val="false"/>
          <w:color w:val="000000"/>
          <w:sz w:val="28"/>
        </w:rPr>
        <w:t>
      подпункт 4) пункта 7 изложить в следующей редакции:</w:t>
      </w:r>
    </w:p>
    <w:bookmarkEnd w:id="41"/>
    <w:bookmarkStart w:name="z52" w:id="42"/>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w:t>
      </w:r>
    </w:p>
    <w:bookmarkEnd w:id="42"/>
    <w:bookmarkStart w:name="z53" w:id="43"/>
    <w:p>
      <w:pPr>
        <w:spacing w:after="0"/>
        <w:ind w:left="0"/>
        <w:jc w:val="both"/>
      </w:pPr>
      <w:r>
        <w:rPr>
          <w:rFonts w:ascii="Times New Roman"/>
          <w:b w:val="false"/>
          <w:i w:val="false"/>
          <w:color w:val="000000"/>
          <w:sz w:val="28"/>
        </w:rPr>
        <w:t xml:space="preserve">
      оказания государственной услуги - в течение 7 (семи) рабочих дней (день приема не входит в срок оказания государственной услуги), при необходимости </w:t>
      </w:r>
    </w:p>
    <w:bookmarkEnd w:id="43"/>
    <w:bookmarkStart w:name="z54" w:id="44"/>
    <w:p>
      <w:pPr>
        <w:spacing w:after="0"/>
        <w:ind w:left="0"/>
        <w:jc w:val="both"/>
      </w:pPr>
      <w:r>
        <w:rPr>
          <w:rFonts w:ascii="Times New Roman"/>
          <w:b w:val="false"/>
          <w:i w:val="false"/>
          <w:color w:val="000000"/>
          <w:sz w:val="28"/>
        </w:rPr>
        <w:t>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44"/>
    <w:bookmarkStart w:name="z55" w:id="45"/>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45"/>
    <w:bookmarkStart w:name="z56" w:id="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регламенте </w:t>
      </w:r>
      <w:r>
        <w:rPr>
          <w:rFonts w:ascii="Times New Roman"/>
          <w:b w:val="false"/>
          <w:i w:val="false"/>
          <w:color w:val="000000"/>
          <w:sz w:val="28"/>
        </w:rPr>
        <w:t>государственной услуги "Восстановление записей актов гражданского состояния", утвержденном указанным постановлением:</w:t>
      </w:r>
    </w:p>
    <w:bookmarkEnd w:id="46"/>
    <w:bookmarkStart w:name="z57" w:id="4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 </w:t>
      </w:r>
    </w:p>
    <w:bookmarkEnd w:id="47"/>
    <w:bookmarkStart w:name="z58" w:id="48"/>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при наличии электронных версий актовых записей в информационной системе Регистрационный пункт "ЗАГС" - 7 (семь)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 </w:t>
      </w:r>
    </w:p>
    <w:bookmarkStart w:name="z60" w:id="49"/>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при наличии электронных версий актовых записей в информационной системе Регистрационный пункт "ЗАГС" - 7 (семь)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49"/>
    <w:bookmarkStart w:name="z61" w:id="5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регламенте </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утвержденном указанным постановлением:</w:t>
      </w:r>
    </w:p>
    <w:bookmarkEnd w:id="50"/>
    <w:bookmarkStart w:name="z62" w:id="5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51"/>
    <w:bookmarkStart w:name="z63" w:id="52"/>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52"/>
    <w:bookmarkStart w:name="z64" w:id="5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пункта 7 изложить в следующей редакции:</w:t>
      </w:r>
    </w:p>
    <w:bookmarkEnd w:id="53"/>
    <w:bookmarkStart w:name="z65" w:id="5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w:t>
      </w:r>
    </w:p>
    <w:bookmarkEnd w:id="54"/>
    <w:bookmarkStart w:name="z66" w:id="55"/>
    <w:p>
      <w:pPr>
        <w:spacing w:after="0"/>
        <w:ind w:left="0"/>
        <w:jc w:val="both"/>
      </w:pPr>
      <w:r>
        <w:rPr>
          <w:rFonts w:ascii="Times New Roman"/>
          <w:b w:val="false"/>
          <w:i w:val="false"/>
          <w:color w:val="000000"/>
          <w:sz w:val="28"/>
        </w:rPr>
        <w:t>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55"/>
    <w:bookmarkStart w:name="z67" w:id="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регламенте </w:t>
      </w:r>
      <w:r>
        <w:rPr>
          <w:rFonts w:ascii="Times New Roman"/>
          <w:b w:val="false"/>
          <w:i w:val="false"/>
          <w:color w:val="000000"/>
          <w:sz w:val="28"/>
        </w:rPr>
        <w:t>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 утвержденном указанным постановлением:</w:t>
      </w:r>
    </w:p>
    <w:bookmarkEnd w:id="56"/>
    <w:bookmarkStart w:name="z68" w:id="5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57"/>
    <w:bookmarkStart w:name="z69" w:id="58"/>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 в течение 3 (трех) календарных дней;";</w:t>
      </w:r>
    </w:p>
    <w:bookmarkEnd w:id="58"/>
    <w:bookmarkStart w:name="z70" w:id="5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пункта 7 изложить в следующей редакции:</w:t>
      </w:r>
    </w:p>
    <w:bookmarkEnd w:id="59"/>
    <w:bookmarkStart w:name="z71" w:id="60"/>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 в течение 3 (трех) календарных дней;";</w:t>
      </w:r>
    </w:p>
    <w:bookmarkEnd w:id="60"/>
    <w:bookmarkStart w:name="z72" w:id="6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регламенте </w:t>
      </w:r>
      <w:r>
        <w:rPr>
          <w:rFonts w:ascii="Times New Roman"/>
          <w:b w:val="false"/>
          <w:i w:val="false"/>
          <w:color w:val="000000"/>
          <w:sz w:val="28"/>
        </w:rPr>
        <w:t>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утвержденном указанным постановлением: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4" w:id="62"/>
    <w:p>
      <w:pPr>
        <w:spacing w:after="0"/>
        <w:ind w:left="0"/>
        <w:jc w:val="both"/>
      </w:pPr>
      <w:r>
        <w:rPr>
          <w:rFonts w:ascii="Times New Roman"/>
          <w:b w:val="false"/>
          <w:i w:val="false"/>
          <w:color w:val="000000"/>
          <w:sz w:val="28"/>
        </w:rPr>
        <w:t>
      "2. Форма оказания государственной услуги: электронная/бумажная.";</w:t>
      </w:r>
    </w:p>
    <w:bookmarkEnd w:id="62"/>
    <w:bookmarkStart w:name="z75" w:id="6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4)</w:t>
      </w:r>
      <w:r>
        <w:rPr>
          <w:rFonts w:ascii="Times New Roman"/>
          <w:b w:val="false"/>
          <w:i w:val="false"/>
          <w:color w:val="000000"/>
          <w:sz w:val="28"/>
        </w:rPr>
        <w:t xml:space="preserve"> пункта 5 изложить в следующей редакции:</w:t>
      </w:r>
    </w:p>
    <w:bookmarkEnd w:id="63"/>
    <w:bookmarkStart w:name="z76" w:id="64"/>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64"/>
    <w:bookmarkStart w:name="z77" w:id="6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4)</w:t>
      </w:r>
      <w:r>
        <w:rPr>
          <w:rFonts w:ascii="Times New Roman"/>
          <w:b w:val="false"/>
          <w:i w:val="false"/>
          <w:color w:val="000000"/>
          <w:sz w:val="28"/>
        </w:rPr>
        <w:t xml:space="preserve"> пункта 7 изложить в следующей редакции:</w:t>
      </w:r>
    </w:p>
    <w:bookmarkEnd w:id="65"/>
    <w:bookmarkStart w:name="z78" w:id="66"/>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66"/>
    <w:bookmarkStart w:name="z79" w:id="67"/>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области.</w:t>
      </w:r>
    </w:p>
    <w:bookmarkEnd w:id="67"/>
    <w:bookmarkStart w:name="z80" w:id="6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Аким Карагандинской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Карагандинской области от</w:t>
            </w:r>
            <w:r>
              <w:br/>
            </w:r>
            <w:r>
              <w:rPr>
                <w:rFonts w:ascii="Times New Roman"/>
                <w:b w:val="false"/>
                <w:i w:val="false"/>
                <w:color w:val="000000"/>
                <w:sz w:val="20"/>
              </w:rPr>
              <w:t>"04" декабря 2017 года</w:t>
            </w:r>
            <w:r>
              <w:br/>
            </w:r>
            <w:r>
              <w:rPr>
                <w:rFonts w:ascii="Times New Roman"/>
                <w:b w:val="false"/>
                <w:i w:val="false"/>
                <w:color w:val="000000"/>
                <w:sz w:val="20"/>
              </w:rPr>
              <w:t>№ 78/04</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17 сентября 2015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54/02</w:t>
            </w:r>
          </w:p>
        </w:tc>
      </w:tr>
    </w:tbl>
    <w:bookmarkStart w:name="z88" w:id="69"/>
    <w:p>
      <w:pPr>
        <w:spacing w:after="0"/>
        <w:ind w:left="0"/>
        <w:jc w:val="left"/>
      </w:pPr>
      <w:r>
        <w:rPr>
          <w:rFonts w:ascii="Times New Roman"/>
          <w:b/>
          <w:i w:val="false"/>
          <w:color w:val="000000"/>
        </w:rPr>
        <w:t xml:space="preserve"> Регламент государственной услуги "Аннулирование записей актов гражданского состояния"</w:t>
      </w:r>
    </w:p>
    <w:bookmarkEnd w:id="69"/>
    <w:bookmarkStart w:name="z89" w:id="70"/>
    <w:p>
      <w:pPr>
        <w:spacing w:after="0"/>
        <w:ind w:left="0"/>
        <w:jc w:val="left"/>
      </w:pPr>
      <w:r>
        <w:rPr>
          <w:rFonts w:ascii="Times New Roman"/>
          <w:b/>
          <w:i w:val="false"/>
          <w:color w:val="000000"/>
        </w:rPr>
        <w:t xml:space="preserve"> 1. Общие положения</w:t>
      </w:r>
    </w:p>
    <w:bookmarkEnd w:id="70"/>
    <w:bookmarkStart w:name="z90" w:id="71"/>
    <w:p>
      <w:pPr>
        <w:spacing w:after="0"/>
        <w:ind w:left="0"/>
        <w:jc w:val="both"/>
      </w:pPr>
      <w:r>
        <w:rPr>
          <w:rFonts w:ascii="Times New Roman"/>
          <w:b w:val="false"/>
          <w:i w:val="false"/>
          <w:color w:val="000000"/>
          <w:sz w:val="28"/>
        </w:rPr>
        <w:t>
       1. Государственная услуга "Аннулирование записей актов гражданского состояния" (далее – государственная услуга) оказывается местными исполнительными органами районов, городов Карагандинской области (далее - услугодатель).</w:t>
      </w:r>
    </w:p>
    <w:bookmarkEnd w:id="71"/>
    <w:bookmarkStart w:name="z91" w:id="72"/>
    <w:p>
      <w:pPr>
        <w:spacing w:after="0"/>
        <w:ind w:left="0"/>
        <w:jc w:val="both"/>
      </w:pPr>
      <w:r>
        <w:rPr>
          <w:rFonts w:ascii="Times New Roman"/>
          <w:b w:val="false"/>
          <w:i w:val="false"/>
          <w:color w:val="000000"/>
          <w:sz w:val="28"/>
        </w:rPr>
        <w:t>
       2. Форма оказания государственной услуги: бумажная.</w:t>
      </w:r>
    </w:p>
    <w:bookmarkEnd w:id="72"/>
    <w:bookmarkStart w:name="z92" w:id="73"/>
    <w:p>
      <w:pPr>
        <w:spacing w:after="0"/>
        <w:ind w:left="0"/>
        <w:jc w:val="both"/>
      </w:pPr>
      <w:r>
        <w:rPr>
          <w:rFonts w:ascii="Times New Roman"/>
          <w:b w:val="false"/>
          <w:i w:val="false"/>
          <w:color w:val="000000"/>
          <w:sz w:val="28"/>
        </w:rPr>
        <w:t>
       3. Результат оказания государственной услуги:</w:t>
      </w:r>
    </w:p>
    <w:bookmarkEnd w:id="73"/>
    <w:bookmarkStart w:name="z93" w:id="74"/>
    <w:p>
      <w:pPr>
        <w:spacing w:after="0"/>
        <w:ind w:left="0"/>
        <w:jc w:val="both"/>
      </w:pPr>
      <w:r>
        <w:rPr>
          <w:rFonts w:ascii="Times New Roman"/>
          <w:b w:val="false"/>
          <w:i w:val="false"/>
          <w:color w:val="000000"/>
          <w:sz w:val="28"/>
        </w:rPr>
        <w:t>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74"/>
    <w:bookmarkStart w:name="z94" w:id="75"/>
    <w:p>
      <w:pPr>
        <w:spacing w:after="0"/>
        <w:ind w:left="0"/>
        <w:jc w:val="both"/>
      </w:pPr>
      <w:r>
        <w:rPr>
          <w:rFonts w:ascii="Times New Roman"/>
          <w:b w:val="false"/>
          <w:i w:val="false"/>
          <w:color w:val="000000"/>
          <w:sz w:val="28"/>
        </w:rPr>
        <w:t>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bookmarkEnd w:id="75"/>
    <w:bookmarkStart w:name="z95" w:id="76"/>
    <w:p>
      <w:pPr>
        <w:spacing w:after="0"/>
        <w:ind w:left="0"/>
        <w:jc w:val="both"/>
      </w:pPr>
      <w:r>
        <w:rPr>
          <w:rFonts w:ascii="Times New Roman"/>
          <w:b w:val="false"/>
          <w:i w:val="false"/>
          <w:color w:val="000000"/>
          <w:sz w:val="28"/>
        </w:rPr>
        <w:t>
      при аннулировании актовой записи о расторжении брака - свидетельство о заключении соответствующего брака;</w:t>
      </w:r>
    </w:p>
    <w:bookmarkEnd w:id="76"/>
    <w:bookmarkStart w:name="z96" w:id="77"/>
    <w:p>
      <w:pPr>
        <w:spacing w:after="0"/>
        <w:ind w:left="0"/>
        <w:jc w:val="both"/>
      </w:pPr>
      <w:r>
        <w:rPr>
          <w:rFonts w:ascii="Times New Roman"/>
          <w:b w:val="false"/>
          <w:i w:val="false"/>
          <w:color w:val="000000"/>
          <w:sz w:val="28"/>
        </w:rPr>
        <w:t>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стандарта государственной услуги.</w:t>
      </w:r>
    </w:p>
    <w:bookmarkEnd w:id="77"/>
    <w:bookmarkStart w:name="z97" w:id="7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МИО районов и городов областного значения, районов в городе, городов районного значения, акимы поселков, сел, сельских округов Карагандинской области;.</w:t>
      </w:r>
    </w:p>
    <w:bookmarkEnd w:id="78"/>
    <w:bookmarkStart w:name="z98" w:id="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9"/>
    <w:bookmarkStart w:name="z99" w:id="8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0"/>
    <w:bookmarkStart w:name="z100" w:id="8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"Аннулирование записей актов гражданского состояния", утвержденного приказом Министра юстиции Республики Казахстан от 17 апреля 2015 года </w:t>
      </w:r>
      <w:r>
        <w:rPr>
          <w:rFonts w:ascii="Times New Roman"/>
          <w:b w:val="false"/>
          <w:i w:val="false"/>
          <w:color w:val="000000"/>
          <w:sz w:val="28"/>
        </w:rPr>
        <w:t>№ 219 "Об утверждении стандартов государственных услуг по вопросам регистрации актов гражданского состояния и апостилирования" (далее – Стандарт), (зарегистрирован в Реестре государственной регистрации нормативных правовых актов № 11374).</w:t>
      </w:r>
    </w:p>
    <w:bookmarkEnd w:id="81"/>
    <w:bookmarkStart w:name="z102" w:id="8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82"/>
    <w:bookmarkStart w:name="z103" w:id="83"/>
    <w:p>
      <w:pPr>
        <w:spacing w:after="0"/>
        <w:ind w:left="0"/>
        <w:jc w:val="both"/>
      </w:pPr>
      <w:r>
        <w:rPr>
          <w:rFonts w:ascii="Times New Roman"/>
          <w:b w:val="false"/>
          <w:i w:val="false"/>
          <w:color w:val="000000"/>
          <w:sz w:val="28"/>
        </w:rPr>
        <w:t xml:space="preserve">
       1) специалист канцелярии услугодателя принимает заявление, и пакет документов для оказания государственной услуги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сверяет копии, выдает услугополучателю документ, с отметкой о регистрации с указанием даты и времени приема пакета документов - в течение 20 (двадцати) минут;</w:t>
      </w:r>
    </w:p>
    <w:bookmarkEnd w:id="83"/>
    <w:bookmarkStart w:name="z104" w:id="84"/>
    <w:p>
      <w:pPr>
        <w:spacing w:after="0"/>
        <w:ind w:left="0"/>
        <w:jc w:val="both"/>
      </w:pPr>
      <w:r>
        <w:rPr>
          <w:rFonts w:ascii="Times New Roman"/>
          <w:b w:val="false"/>
          <w:i w:val="false"/>
          <w:color w:val="000000"/>
          <w:sz w:val="28"/>
        </w:rPr>
        <w:t>
       результат – отметка о регистрации с указанием даты и времени приема пакета документов;</w:t>
      </w:r>
    </w:p>
    <w:bookmarkEnd w:id="84"/>
    <w:bookmarkStart w:name="z105" w:id="85"/>
    <w:p>
      <w:pPr>
        <w:spacing w:after="0"/>
        <w:ind w:left="0"/>
        <w:jc w:val="both"/>
      </w:pPr>
      <w:r>
        <w:rPr>
          <w:rFonts w:ascii="Times New Roman"/>
          <w:b w:val="false"/>
          <w:i w:val="false"/>
          <w:color w:val="000000"/>
          <w:sz w:val="28"/>
        </w:rPr>
        <w:t>
       2) специалист канцелярии услугодателя передает заявление на рассмотрение руководителю услугодателя – в течение 30 (тридцати) минут;</w:t>
      </w:r>
    </w:p>
    <w:bookmarkEnd w:id="85"/>
    <w:bookmarkStart w:name="z106" w:id="86"/>
    <w:p>
      <w:pPr>
        <w:spacing w:after="0"/>
        <w:ind w:left="0"/>
        <w:jc w:val="both"/>
      </w:pPr>
      <w:r>
        <w:rPr>
          <w:rFonts w:ascii="Times New Roman"/>
          <w:b w:val="false"/>
          <w:i w:val="false"/>
          <w:color w:val="000000"/>
          <w:sz w:val="28"/>
        </w:rPr>
        <w:t>
       результат – передача заявления и пакета документов на рассмотрение руководителю услугодателя;</w:t>
      </w:r>
    </w:p>
    <w:bookmarkEnd w:id="86"/>
    <w:bookmarkStart w:name="z107" w:id="87"/>
    <w:p>
      <w:pPr>
        <w:spacing w:after="0"/>
        <w:ind w:left="0"/>
        <w:jc w:val="both"/>
      </w:pPr>
      <w:r>
        <w:rPr>
          <w:rFonts w:ascii="Times New Roman"/>
          <w:b w:val="false"/>
          <w:i w:val="false"/>
          <w:color w:val="000000"/>
          <w:sz w:val="28"/>
        </w:rPr>
        <w:t>
       3) руководитель услугодателя определяет ответственного исполнителя, налагает соответствующую визу для исполнения – в течение 30 (тридцати) минут;</w:t>
      </w:r>
    </w:p>
    <w:bookmarkEnd w:id="87"/>
    <w:bookmarkStart w:name="z108" w:id="88"/>
    <w:p>
      <w:pPr>
        <w:spacing w:after="0"/>
        <w:ind w:left="0"/>
        <w:jc w:val="both"/>
      </w:pPr>
      <w:r>
        <w:rPr>
          <w:rFonts w:ascii="Times New Roman"/>
          <w:b w:val="false"/>
          <w:i w:val="false"/>
          <w:color w:val="000000"/>
          <w:sz w:val="28"/>
        </w:rPr>
        <w:t>
       результат - наложение визы руководителя услугодателя и передача ответственному исполнителю услугодателя;</w:t>
      </w:r>
    </w:p>
    <w:bookmarkEnd w:id="88"/>
    <w:bookmarkStart w:name="z109" w:id="89"/>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по заявлению заинтересованных лиц - месяц,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89"/>
    <w:bookmarkStart w:name="z110" w:id="90"/>
    <w:p>
      <w:pPr>
        <w:spacing w:after="0"/>
        <w:ind w:left="0"/>
        <w:jc w:val="both"/>
      </w:pPr>
      <w:r>
        <w:rPr>
          <w:rFonts w:ascii="Times New Roman"/>
          <w:b w:val="false"/>
          <w:i w:val="false"/>
          <w:color w:val="000000"/>
          <w:sz w:val="28"/>
        </w:rPr>
        <w:t>
      на основании решения суда - 15 (пятнадцать) календарных дней,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90"/>
    <w:bookmarkStart w:name="z111" w:id="91"/>
    <w:p>
      <w:pPr>
        <w:spacing w:after="0"/>
        <w:ind w:left="0"/>
        <w:jc w:val="both"/>
      </w:pPr>
      <w:r>
        <w:rPr>
          <w:rFonts w:ascii="Times New Roman"/>
          <w:b w:val="false"/>
          <w:i w:val="false"/>
          <w:color w:val="000000"/>
          <w:sz w:val="28"/>
        </w:rPr>
        <w:t>
      результат – передача проекта результата государственной услуги на подпись руководителю;</w:t>
      </w:r>
    </w:p>
    <w:bookmarkEnd w:id="91"/>
    <w:bookmarkStart w:name="z112" w:id="92"/>
    <w:p>
      <w:pPr>
        <w:spacing w:after="0"/>
        <w:ind w:left="0"/>
        <w:jc w:val="both"/>
      </w:pPr>
      <w:r>
        <w:rPr>
          <w:rFonts w:ascii="Times New Roman"/>
          <w:b w:val="false"/>
          <w:i w:val="false"/>
          <w:color w:val="000000"/>
          <w:sz w:val="28"/>
        </w:rPr>
        <w:t>
       5) руководитель услугодателя принимает решение и подписывает проект результата оказания государственной услуги – в течение 30 (тридцати) минут;</w:t>
      </w:r>
    </w:p>
    <w:bookmarkEnd w:id="92"/>
    <w:bookmarkStart w:name="z113" w:id="93"/>
    <w:p>
      <w:pPr>
        <w:spacing w:after="0"/>
        <w:ind w:left="0"/>
        <w:jc w:val="both"/>
      </w:pPr>
      <w:r>
        <w:rPr>
          <w:rFonts w:ascii="Times New Roman"/>
          <w:b w:val="false"/>
          <w:i w:val="false"/>
          <w:color w:val="000000"/>
          <w:sz w:val="28"/>
        </w:rPr>
        <w:t>
       результат - подписанный результат оказания государственной услуги;</w:t>
      </w:r>
    </w:p>
    <w:bookmarkEnd w:id="93"/>
    <w:bookmarkStart w:name="z114" w:id="94"/>
    <w:p>
      <w:pPr>
        <w:spacing w:after="0"/>
        <w:ind w:left="0"/>
        <w:jc w:val="both"/>
      </w:pPr>
      <w:r>
        <w:rPr>
          <w:rFonts w:ascii="Times New Roman"/>
          <w:b w:val="false"/>
          <w:i w:val="false"/>
          <w:color w:val="000000"/>
          <w:sz w:val="28"/>
        </w:rPr>
        <w:t>
       6) специалист канцелярии услугодателя выдает результат оказания государственной услуги при предъявлении документа, удостоверяющего личность в течение 20 минут;</w:t>
      </w:r>
    </w:p>
    <w:bookmarkEnd w:id="94"/>
    <w:bookmarkStart w:name="z115" w:id="95"/>
    <w:p>
      <w:pPr>
        <w:spacing w:after="0"/>
        <w:ind w:left="0"/>
        <w:jc w:val="both"/>
      </w:pPr>
      <w:r>
        <w:rPr>
          <w:rFonts w:ascii="Times New Roman"/>
          <w:b w:val="false"/>
          <w:i w:val="false"/>
          <w:color w:val="000000"/>
          <w:sz w:val="28"/>
        </w:rPr>
        <w:t>
      результат -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95"/>
    <w:bookmarkStart w:name="z116" w:id="96"/>
    <w:p>
      <w:pPr>
        <w:spacing w:after="0"/>
        <w:ind w:left="0"/>
        <w:jc w:val="both"/>
      </w:pPr>
      <w:r>
        <w:rPr>
          <w:rFonts w:ascii="Times New Roman"/>
          <w:b w:val="false"/>
          <w:i w:val="false"/>
          <w:color w:val="000000"/>
          <w:sz w:val="28"/>
        </w:rPr>
        <w:t>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bookmarkEnd w:id="96"/>
    <w:bookmarkStart w:name="z117" w:id="97"/>
    <w:p>
      <w:pPr>
        <w:spacing w:after="0"/>
        <w:ind w:left="0"/>
        <w:jc w:val="both"/>
      </w:pPr>
      <w:r>
        <w:rPr>
          <w:rFonts w:ascii="Times New Roman"/>
          <w:b w:val="false"/>
          <w:i w:val="false"/>
          <w:color w:val="000000"/>
          <w:sz w:val="28"/>
        </w:rPr>
        <w:t>
      при аннулировании актовой записи о расторжении брака - свидетельство о заключении соответствующего брака;</w:t>
      </w:r>
    </w:p>
    <w:bookmarkEnd w:id="97"/>
    <w:bookmarkStart w:name="z118" w:id="98"/>
    <w:p>
      <w:pPr>
        <w:spacing w:after="0"/>
        <w:ind w:left="0"/>
        <w:jc w:val="both"/>
      </w:pPr>
      <w:r>
        <w:rPr>
          <w:rFonts w:ascii="Times New Roman"/>
          <w:b w:val="false"/>
          <w:i w:val="false"/>
          <w:color w:val="000000"/>
          <w:sz w:val="28"/>
        </w:rPr>
        <w:t>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10 стандарта государственной услуги.</w:t>
      </w:r>
    </w:p>
    <w:bookmarkEnd w:id="98"/>
    <w:bookmarkStart w:name="z119" w:id="9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9"/>
    <w:bookmarkStart w:name="z120" w:id="100"/>
    <w:p>
      <w:pPr>
        <w:spacing w:after="0"/>
        <w:ind w:left="0"/>
        <w:jc w:val="both"/>
      </w:pPr>
      <w:r>
        <w:rPr>
          <w:rFonts w:ascii="Times New Roman"/>
          <w:b w:val="false"/>
          <w:i w:val="false"/>
          <w:color w:val="000000"/>
          <w:sz w:val="28"/>
        </w:rPr>
        <w:t>
      6. Описание последовательности процедур (действий) между структурными подразделениями (работниками) услугодателя:</w:t>
      </w:r>
    </w:p>
    <w:bookmarkEnd w:id="100"/>
    <w:bookmarkStart w:name="z121" w:id="101"/>
    <w:p>
      <w:pPr>
        <w:spacing w:after="0"/>
        <w:ind w:left="0"/>
        <w:jc w:val="both"/>
      </w:pPr>
      <w:r>
        <w:rPr>
          <w:rFonts w:ascii="Times New Roman"/>
          <w:b w:val="false"/>
          <w:i w:val="false"/>
          <w:color w:val="000000"/>
          <w:sz w:val="28"/>
        </w:rPr>
        <w:t>
       1) специалист канцелярии услугодателя принимает заявление, и пакет документов для оказания государственной услуги проверяет представленные документы на соответствие пункту 9 Стандарта, сверяет копии, выдает услугополучателю документ, с отметкой о регистрации с указанием даты и времени приема пакета документов - в течение 20 (двадцати) минут;</w:t>
      </w:r>
    </w:p>
    <w:bookmarkEnd w:id="101"/>
    <w:bookmarkStart w:name="z122" w:id="102"/>
    <w:p>
      <w:pPr>
        <w:spacing w:after="0"/>
        <w:ind w:left="0"/>
        <w:jc w:val="both"/>
      </w:pPr>
      <w:r>
        <w:rPr>
          <w:rFonts w:ascii="Times New Roman"/>
          <w:b w:val="false"/>
          <w:i w:val="false"/>
          <w:color w:val="000000"/>
          <w:sz w:val="28"/>
        </w:rPr>
        <w:t>
      2)специалист канцелярии услугодателя передает заявление на рассмотрение руководителю услугодателя – в течение 30 (тридцати) минут;</w:t>
      </w:r>
    </w:p>
    <w:bookmarkEnd w:id="102"/>
    <w:bookmarkStart w:name="z123" w:id="103"/>
    <w:p>
      <w:pPr>
        <w:spacing w:after="0"/>
        <w:ind w:left="0"/>
        <w:jc w:val="both"/>
      </w:pPr>
      <w:r>
        <w:rPr>
          <w:rFonts w:ascii="Times New Roman"/>
          <w:b w:val="false"/>
          <w:i w:val="false"/>
          <w:color w:val="000000"/>
          <w:sz w:val="28"/>
        </w:rPr>
        <w:t>
       3) руководитель услугодателя определяет ответственного исполнителя, налагает соответствующую визу для исполнения – в течение 30 (тридцати) минут;</w:t>
      </w:r>
    </w:p>
    <w:bookmarkEnd w:id="103"/>
    <w:bookmarkStart w:name="z124" w:id="104"/>
    <w:p>
      <w:pPr>
        <w:spacing w:after="0"/>
        <w:ind w:left="0"/>
        <w:jc w:val="both"/>
      </w:pPr>
      <w:r>
        <w:rPr>
          <w:rFonts w:ascii="Times New Roman"/>
          <w:b w:val="false"/>
          <w:i w:val="false"/>
          <w:color w:val="000000"/>
          <w:sz w:val="28"/>
        </w:rPr>
        <w:t>
       4)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по заявлению заинтересованных лиц - месяц,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104"/>
    <w:bookmarkStart w:name="z125" w:id="105"/>
    <w:p>
      <w:pPr>
        <w:spacing w:after="0"/>
        <w:ind w:left="0"/>
        <w:jc w:val="both"/>
      </w:pPr>
      <w:r>
        <w:rPr>
          <w:rFonts w:ascii="Times New Roman"/>
          <w:b w:val="false"/>
          <w:i w:val="false"/>
          <w:color w:val="000000"/>
          <w:sz w:val="28"/>
        </w:rPr>
        <w:t>
      5) руководитель услугодателя принимает решение и подписывает проект результата оказания государственной услуги – в течение 30 (тридцати) минут;</w:t>
      </w:r>
    </w:p>
    <w:bookmarkEnd w:id="105"/>
    <w:bookmarkStart w:name="z126" w:id="106"/>
    <w:p>
      <w:pPr>
        <w:spacing w:after="0"/>
        <w:ind w:left="0"/>
        <w:jc w:val="both"/>
      </w:pPr>
      <w:r>
        <w:rPr>
          <w:rFonts w:ascii="Times New Roman"/>
          <w:b w:val="false"/>
          <w:i w:val="false"/>
          <w:color w:val="000000"/>
          <w:sz w:val="28"/>
        </w:rPr>
        <w:t>
      6) специалист канцелярии услугодателя выдает результат оказания государственной услуги при предъявлении документа, удостоверяющего личность в течение 20 минут;</w:t>
      </w:r>
    </w:p>
    <w:bookmarkEnd w:id="106"/>
    <w:bookmarkStart w:name="z127" w:id="107"/>
    <w:p>
      <w:pPr>
        <w:spacing w:after="0"/>
        <w:ind w:left="0"/>
        <w:jc w:val="both"/>
      </w:pPr>
      <w:r>
        <w:rPr>
          <w:rFonts w:ascii="Times New Roman"/>
          <w:b w:val="false"/>
          <w:i w:val="false"/>
          <w:color w:val="000000"/>
          <w:sz w:val="28"/>
        </w:rPr>
        <w:t>
       8.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 - процессов оказания государственной услуги согласно приложению к настоящему Регламенту.</w:t>
      </w:r>
    </w:p>
    <w:bookmarkEnd w:id="107"/>
    <w:bookmarkStart w:name="z128" w:id="108"/>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108"/>
    <w:bookmarkStart w:name="z129" w:id="109"/>
    <w:p>
      <w:pPr>
        <w:spacing w:after="0"/>
        <w:ind w:left="0"/>
        <w:jc w:val="both"/>
      </w:pPr>
      <w:r>
        <w:rPr>
          <w:rFonts w:ascii="Times New Roman"/>
          <w:b w:val="false"/>
          <w:i w:val="false"/>
          <w:color w:val="000000"/>
          <w:sz w:val="28"/>
        </w:rPr>
        <w:t>
      9. Государственная услуга через Государственную корпорацию "Правительство для граждан" и веб-портал "электронного правительства" www.egov.kz не оказывается.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w:t>
            </w:r>
            <w:r>
              <w:br/>
            </w:r>
            <w:r>
              <w:rPr>
                <w:rFonts w:ascii="Times New Roman"/>
                <w:b w:val="false"/>
                <w:i w:val="false"/>
                <w:color w:val="000000"/>
                <w:sz w:val="20"/>
              </w:rPr>
              <w:t>услуги</w:t>
            </w:r>
            <w:r>
              <w:br/>
            </w:r>
            <w:r>
              <w:rPr>
                <w:rFonts w:ascii="Times New Roman"/>
                <w:b w:val="false"/>
                <w:i w:val="false"/>
                <w:color w:val="000000"/>
                <w:sz w:val="20"/>
              </w:rPr>
              <w:t>"Аннулирование</w:t>
            </w:r>
            <w:r>
              <w:br/>
            </w:r>
            <w:r>
              <w:rPr>
                <w:rFonts w:ascii="Times New Roman"/>
                <w:b w:val="false"/>
                <w:i w:val="false"/>
                <w:color w:val="000000"/>
                <w:sz w:val="20"/>
              </w:rPr>
              <w:t>записей</w:t>
            </w:r>
            <w:r>
              <w:br/>
            </w:r>
            <w:r>
              <w:rPr>
                <w:rFonts w:ascii="Times New Roman"/>
                <w:b w:val="false"/>
                <w:i w:val="false"/>
                <w:color w:val="000000"/>
                <w:sz w:val="20"/>
              </w:rPr>
              <w:t>актов</w:t>
            </w:r>
            <w:r>
              <w:br/>
            </w:r>
            <w:r>
              <w:rPr>
                <w:rFonts w:ascii="Times New Roman"/>
                <w:b w:val="false"/>
                <w:i w:val="false"/>
                <w:color w:val="000000"/>
                <w:sz w:val="20"/>
              </w:rPr>
              <w:t>гражданского</w:t>
            </w:r>
            <w:r>
              <w:br/>
            </w:r>
            <w:r>
              <w:rPr>
                <w:rFonts w:ascii="Times New Roman"/>
                <w:b w:val="false"/>
                <w:i w:val="false"/>
                <w:color w:val="000000"/>
                <w:sz w:val="20"/>
              </w:rPr>
              <w:t>состояния"</w:t>
            </w:r>
            <w:r>
              <w:br/>
            </w:r>
          </w:p>
        </w:tc>
      </w:tr>
    </w:tbl>
    <w:bookmarkStart w:name="z131" w:id="110"/>
    <w:p>
      <w:pPr>
        <w:spacing w:after="0"/>
        <w:ind w:left="0"/>
        <w:jc w:val="left"/>
      </w:pPr>
      <w:r>
        <w:rPr>
          <w:rFonts w:ascii="Times New Roman"/>
          <w:b/>
          <w:i w:val="false"/>
          <w:color w:val="000000"/>
        </w:rPr>
        <w:t xml:space="preserve"> Справочник бизнес-процессов оказания государственной услуги "Аннулирование записей актов гражданского состояния"</w:t>
      </w:r>
    </w:p>
    <w:bookmarkEnd w:id="110"/>
    <w:bookmarkStart w:name="z13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2"/>
    <w:p>
      <w:pPr>
        <w:spacing w:after="0"/>
        <w:ind w:left="0"/>
        <w:jc w:val="left"/>
      </w:pPr>
      <w:r>
        <w:rPr>
          <w:rFonts w:ascii="Times New Roman"/>
          <w:b/>
          <w:i w:val="false"/>
          <w:color w:val="000000"/>
        </w:rPr>
        <w:t xml:space="preserve"> Условные обозначения</w:t>
      </w:r>
    </w:p>
    <w:bookmarkEnd w:id="112"/>
    <w:bookmarkStart w:name="z134"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4676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