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a803" w14:textId="043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июня 2017 года № 37/09. Зарегистрировано Департаментом юстиции Карагандинской области 3 августа 2017 года № 4335.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44/03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8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11051),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и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07 июля 2015 года №37/01 "Об утверждении регламентов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№3361, опубликован 20 августа 2015 года в информационно-правовой системе "Әділет" и 20 августа 2015 года в газетах "Орталық Қазақстан" №131 (22 016), "Индустриальная Караганда" № 117-118 (21868-21869)) следующие изменения: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"Утверждение землеустроительных проектов по формированию земельных участков",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разрешения на использование земельного участка для изыскательских работ",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решения на перевод орошаемой пашни в неорошаемые виды угодий",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разрешений на перевод сельскохозяйственных угодий из одного вида в другой",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1"/>
    <w:bookmarkStart w:name="z1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городов и районов Карагандинской области (далее - услугодатель).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через: 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утвержденный акт кадастровой (оценочной) стоимости земельного участка либо мотивированный ответ об отказе в оказании государственной услуги.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20"/>
    <w:bookmarkStart w:name="z1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11050)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2"/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согласно пункту 9 Стандарта, не более пятнадцати минут;</w:t>
      </w:r>
    </w:p>
    <w:bookmarkEnd w:id="24"/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двух рабочих дней;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предоставленных документов (ответственный исполнитель);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34"/>
    <w:bookmarkStart w:name="z12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40"/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</w:p>
    <w:bookmarkEnd w:id="41"/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пакета документов и достоверность акта определения кадастровой (оценочной) стоимости земельного участка (ответственный исполнитель)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дней;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44"/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результата оказания государственной услуги (ответственный исполнитель) - в течение пятнадцати минут. </w:t>
      </w:r>
    </w:p>
    <w:bookmarkEnd w:id="45"/>
    <w:bookmarkStart w:name="z1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</w:p>
    <w:bookmarkEnd w:id="46"/>
    <w:bookmarkStart w:name="z1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1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1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9"/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50"/>
    <w:bookmarkStart w:name="z1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1"/>
    <w:bookmarkStart w:name="z1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выдает услугополучателю талон о приеме соответствующих документов (не более пяти минут);</w:t>
      </w:r>
    </w:p>
    <w:bookmarkEnd w:id="52"/>
    <w:bookmarkStart w:name="z1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54"/>
    <w:bookmarkStart w:name="z1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55"/>
    <w:bookmarkStart w:name="z1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56"/>
    <w:bookmarkStart w:name="z1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государственных услуг осуществляется с момента сдачи пакета документов в Государственную корпорацию (три рабочих дня).</w:t>
      </w:r>
    </w:p>
    <w:bookmarkEnd w:id="57"/>
    <w:bookmarkStart w:name="z1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58"/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</w:p>
    <w:bookmarkEnd w:id="60"/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15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62"/>
    <w:bookmarkStart w:name="z15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64"/>
    <w:bookmarkStart w:name="z1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3406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"Утверждение землеустроительных проектов по формированию земельных участков" </w:t>
      </w:r>
    </w:p>
    <w:bookmarkEnd w:id="67"/>
    <w:bookmarkStart w:name="z1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землеустроительных проектов по формированию земельных участков"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местными исполнительными органами городов и районов Карагандинской области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услугополучатель). 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через: 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корпорация);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или веб-портал "Е-лицензирование" www.elicense.kz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портал).</w:t>
      </w:r>
    </w:p>
    <w:bookmarkEnd w:id="74"/>
    <w:bookmarkStart w:name="z1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услуги.</w:t>
      </w:r>
    </w:p>
    <w:bookmarkEnd w:id="76"/>
    <w:bookmarkStart w:name="z1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электронная. </w:t>
      </w:r>
    </w:p>
    <w:bookmarkEnd w:id="77"/>
    <w:bookmarkStart w:name="z17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11050)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79"/>
    <w:bookmarkStart w:name="z1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1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81"/>
    <w:bookmarkStart w:name="z1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часов;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подготавливает результат оказания государственной услуги - в течение пяти рабочих дней; </w:t>
      </w:r>
    </w:p>
    <w:bookmarkEnd w:id="83"/>
    <w:bookmarkStart w:name="z1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одного рабочего дня; 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85"/>
    <w:bookmarkStart w:name="z1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87"/>
    <w:bookmarkStart w:name="z1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89"/>
    <w:bookmarkStart w:name="z1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(руководитель услугодателя);</w:t>
      </w:r>
    </w:p>
    <w:bookmarkEnd w:id="90"/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(ответственный исполнитель) услугополучателю.</w:t>
      </w:r>
    </w:p>
    <w:bookmarkEnd w:id="91"/>
    <w:bookmarkStart w:name="z1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4"/>
    <w:bookmarkStart w:name="z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6"/>
    <w:bookmarkStart w:name="z1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97"/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заявления на соответствие предъявленным требованиям, подготовка результата оказания государственной услуги (ответственный исполнитель) – в течение пяти рабочих дней; </w:t>
      </w:r>
    </w:p>
    <w:bookmarkEnd w:id="100"/>
    <w:bookmarkStart w:name="z1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(руководитель услугодателя)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рабочего дня;</w:t>
      </w:r>
    </w:p>
    <w:bookmarkEnd w:id="101"/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результата оказания государственной услуги (ответственный исполнитель)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пятнадцати минут. </w:t>
      </w:r>
    </w:p>
    <w:bookmarkEnd w:id="102"/>
    <w:bookmarkStart w:name="z1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</w:p>
    <w:bookmarkEnd w:id="103"/>
    <w:bookmarkStart w:name="z1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5"/>
    <w:bookmarkStart w:name="z2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06"/>
    <w:bookmarkStart w:name="z2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107"/>
    <w:bookmarkStart w:name="z2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8"/>
    <w:bookmarkStart w:name="z2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 выдает услугополучателю талон о приеме соответствующих документов (не более пяти минут);</w:t>
      </w:r>
    </w:p>
    <w:bookmarkEnd w:id="109"/>
    <w:bookmarkStart w:name="z2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10"/>
    <w:bookmarkStart w:name="z2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11"/>
    <w:bookmarkStart w:name="z2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112"/>
    <w:bookmarkStart w:name="z2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13"/>
    <w:bookmarkStart w:name="z2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– в течение семи рабочих дней.</w:t>
      </w:r>
    </w:p>
    <w:bookmarkEnd w:id="114"/>
    <w:bookmarkStart w:name="z2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15"/>
    <w:bookmarkStart w:name="z2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16"/>
    <w:bookmarkStart w:name="z2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</w:p>
    <w:bookmarkEnd w:id="117"/>
    <w:bookmarkStart w:name="z2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118"/>
    <w:bookmarkStart w:name="z2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119"/>
    <w:bookmarkStart w:name="z2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посредством индивидуального идентификационного номера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ИИН);</w:t>
      </w:r>
    </w:p>
    <w:bookmarkEnd w:id="120"/>
    <w:bookmarkStart w:name="z2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121"/>
    <w:bookmarkStart w:name="z2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122"/>
    <w:bookmarkStart w:name="z2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23"/>
    <w:bookmarkStart w:name="z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24"/>
    <w:bookmarkStart w:name="z2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25"/>
    <w:bookmarkStart w:name="z2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bookmarkEnd w:id="126"/>
    <w:bookmarkStart w:name="z2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27"/>
    <w:bookmarkStart w:name="z2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22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129"/>
    <w:bookmarkStart w:name="z22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130"/>
    <w:bookmarkStart w:name="z22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 оказании государственной услуги через канцелярию услугодателя</w:t>
      </w:r>
    </w:p>
    <w:bookmarkEnd w:id="131"/>
    <w:bookmarkStart w:name="z227" w:id="132"/>
    <w:p>
      <w:pPr>
        <w:spacing w:after="0"/>
        <w:ind w:left="0"/>
        <w:jc w:val="left"/>
      </w:pP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133"/>
    <w:bookmarkStart w:name="z229" w:id="134"/>
    <w:p>
      <w:pPr>
        <w:spacing w:after="0"/>
        <w:ind w:left="0"/>
        <w:jc w:val="left"/>
      </w:pP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0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3152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23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 целевого назначения земельного участка"</w:t>
      </w:r>
    </w:p>
    <w:bookmarkEnd w:id="136"/>
    <w:bookmarkStart w:name="z23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7"/>
    <w:bookmarkStart w:name="z2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городов, районов, поселка, сельского округа Карагандинской области (далее - услугодатель).</w:t>
      </w:r>
    </w:p>
    <w:bookmarkEnd w:id="138"/>
    <w:bookmarkStart w:name="z2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39"/>
    <w:bookmarkStart w:name="z2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через: </w:t>
      </w:r>
    </w:p>
    <w:bookmarkEnd w:id="140"/>
    <w:bookmarkStart w:name="z2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2"/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или веб-портал "Е-лицензирование" www.elicense.kz (далее - портал). </w:t>
      </w:r>
    </w:p>
    <w:bookmarkEnd w:id="143"/>
    <w:bookmarkStart w:name="z2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4"/>
    <w:bookmarkStart w:name="z2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об изменении целевого назначения земельного участка либо мотивированный отказ в оказании государственной услуги. </w:t>
      </w:r>
    </w:p>
    <w:bookmarkEnd w:id="145"/>
    <w:bookmarkStart w:name="z2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электронная. </w:t>
      </w:r>
    </w:p>
    <w:bookmarkEnd w:id="146"/>
    <w:bookmarkStart w:name="z24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7"/>
    <w:bookmarkStart w:name="z2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11050)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148"/>
    <w:bookmarkStart w:name="z2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bookmarkStart w:name="z2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150"/>
    <w:bookmarkStart w:name="z2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органа по земельным отношениям области, района (города областного значения, налагает резолюцию на заявлении в течение одного календарного дня;</w:t>
      </w:r>
    </w:p>
    <w:bookmarkEnd w:id="151"/>
    <w:bookmarkStart w:name="z2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 определяет ответственного исполнителя в течение трех часов;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подготавливает пакет документов на заседание комиссии по предоставлению земельных участков (далее - Комиссия) в течение десяти календарных дней;</w:t>
      </w:r>
    </w:p>
    <w:bookmarkEnd w:id="153"/>
    <w:bookmarkStart w:name="z2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предоставленные документы и подготавливает заключение в течение семи календарных дней;</w:t>
      </w:r>
    </w:p>
    <w:bookmarkEnd w:id="154"/>
    <w:bookmarkStart w:name="z2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заключения Комиссии разрабатывает, согласовывает и вносит проект постановление об изменении либо об отказе в изменении целевого назначения земельного участка в течение семи календарных дней;</w:t>
      </w:r>
    </w:p>
    <w:bookmarkEnd w:id="155"/>
    <w:bookmarkStart w:name="z2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акимат области, района (города областного значения) принимает решение об изменении либо об отказе в изменении целевого назначения земельного участка в течение трех календарных дней; </w:t>
      </w:r>
    </w:p>
    <w:bookmarkEnd w:id="156"/>
    <w:bookmarkStart w:name="z2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 канцелярии услугодателя, в срок не позднее одного календарного дней, выдает услугополучателю результат оказания государственной услуги после его принятия. </w:t>
      </w:r>
    </w:p>
    <w:bookmarkEnd w:id="157"/>
    <w:bookmarkStart w:name="z2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8"/>
    <w:bookmarkStart w:name="z2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159"/>
    <w:bookmarkStart w:name="z2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резолюции, направление заявления и пакета документов в структурное подразделение (руководитель услугодателя); </w:t>
      </w:r>
    </w:p>
    <w:bookmarkEnd w:id="160"/>
    <w:bookmarkStart w:name="z2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161"/>
    <w:bookmarkStart w:name="z2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исполнитель);</w:t>
      </w:r>
    </w:p>
    <w:bookmarkEnd w:id="162"/>
    <w:bookmarkStart w:name="z2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(Комиссия);</w:t>
      </w:r>
    </w:p>
    <w:bookmarkEnd w:id="163"/>
    <w:bookmarkStart w:name="z2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постановление об изменении либо об отказе в изменении целевого назначения земельного участка (ответственный исполнитель);</w:t>
      </w:r>
    </w:p>
    <w:bookmarkEnd w:id="164"/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решение об изменении либо об отказе в изменении целевого назначения земельного участка (акимат области, района (города областного значения));</w:t>
      </w:r>
    </w:p>
    <w:bookmarkEnd w:id="165"/>
    <w:bookmarkStart w:name="z2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услугополучателю результата оказания государственной услуги (работник канцелярии). </w:t>
      </w:r>
    </w:p>
    <w:bookmarkEnd w:id="166"/>
    <w:bookmarkStart w:name="z2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2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9"/>
    <w:bookmarkStart w:name="z2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0"/>
    <w:bookmarkStart w:name="z2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bookmarkEnd w:id="171"/>
    <w:bookmarkStart w:name="z2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исполнитель; </w:t>
      </w:r>
    </w:p>
    <w:bookmarkEnd w:id="172"/>
    <w:bookmarkStart w:name="z2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173"/>
    <w:bookmarkStart w:name="z2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области, района (города областного значения).</w:t>
      </w:r>
    </w:p>
    <w:bookmarkEnd w:id="174"/>
    <w:bookmarkStart w:name="z2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75"/>
    <w:bookmarkStart w:name="z2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либо отметка о получении документов в реестре передаваемых документов (работник канцелярии) – не более пятнадцати минут;</w:t>
      </w:r>
    </w:p>
    <w:bookmarkEnd w:id="176"/>
    <w:bookmarkStart w:name="z2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одного календарного дня;</w:t>
      </w:r>
    </w:p>
    <w:bookmarkEnd w:id="177"/>
    <w:bookmarkStart w:name="z2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bookmarkEnd w:id="178"/>
    <w:bookmarkStart w:name="z2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 - в течение десяти календарных дней;</w:t>
      </w:r>
    </w:p>
    <w:bookmarkEnd w:id="179"/>
    <w:bookmarkStart w:name="z2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предоставленных документов, подготовка заключения (Комиссия) - в течение семи календарных дней; </w:t>
      </w:r>
    </w:p>
    <w:bookmarkEnd w:id="180"/>
    <w:bookmarkStart w:name="z2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постановление об изменении либо об отказе в изменении целевого назначения земельного участка (ответственный исполнитель) - в течение семи календарных дней;</w:t>
      </w:r>
    </w:p>
    <w:bookmarkEnd w:id="181"/>
    <w:bookmarkStart w:name="z2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решение (акимат области, района (города областного значения)) - в течение трех календарных дней;</w:t>
      </w:r>
    </w:p>
    <w:bookmarkEnd w:id="182"/>
    <w:bookmarkStart w:name="z2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не позднее одного календарного дня результата оказания государственной услуги (работник канцелярии).</w:t>
      </w:r>
    </w:p>
    <w:bookmarkEnd w:id="183"/>
    <w:bookmarkStart w:name="z2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</w:p>
    <w:bookmarkEnd w:id="184"/>
    <w:bookmarkStart w:name="z28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2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86"/>
    <w:bookmarkStart w:name="z2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87"/>
    <w:bookmarkStart w:name="z2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188"/>
    <w:bookmarkStart w:name="z2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по форме, согласно приложению 2 к Стандарту.</w:t>
      </w:r>
    </w:p>
    <w:bookmarkEnd w:id="189"/>
    <w:bookmarkStart w:name="z28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предоставления полного пакета документов, регистрирует их Государственной корпорации и выдает услугополучателю расписка о приеме соответствующих документов;</w:t>
      </w:r>
    </w:p>
    <w:bookmarkEnd w:id="190"/>
    <w:bookmarkStart w:name="z28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91"/>
    <w:bookmarkStart w:name="z2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92"/>
    <w:bookmarkStart w:name="z29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календарного дня);</w:t>
      </w:r>
    </w:p>
    <w:bookmarkEnd w:id="193"/>
    <w:bookmarkStart w:name="z2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94"/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в течение тридцати календарных дней.</w:t>
      </w:r>
    </w:p>
    <w:bookmarkEnd w:id="195"/>
    <w:bookmarkStart w:name="z2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</w:p>
    <w:bookmarkEnd w:id="198"/>
    <w:bookmarkStart w:name="z2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199"/>
    <w:bookmarkStart w:name="z2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200"/>
    <w:bookmarkStart w:name="z2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201"/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02"/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203"/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04"/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bookmarkEnd w:id="207"/>
    <w:bookmarkStart w:name="z3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при обращении на портал – тридцать календарных дней. 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31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10"/>
    <w:bookmarkStart w:name="z31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11"/>
    <w:bookmarkStart w:name="z312" w:id="212"/>
    <w:p>
      <w:pPr>
        <w:spacing w:after="0"/>
        <w:ind w:left="0"/>
        <w:jc w:val="left"/>
      </w:pP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213"/>
    <w:bookmarkStart w:name="z314" w:id="214"/>
    <w:p>
      <w:pPr>
        <w:spacing w:after="0"/>
        <w:ind w:left="0"/>
        <w:jc w:val="left"/>
      </w:pP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215"/>
    <w:bookmarkStart w:name="z316" w:id="216"/>
    <w:p>
      <w:pPr>
        <w:spacing w:after="0"/>
        <w:ind w:left="0"/>
        <w:jc w:val="left"/>
      </w:pP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7" w:id="217"/>
    <w:p>
      <w:pPr>
        <w:spacing w:after="0"/>
        <w:ind w:left="0"/>
        <w:jc w:val="left"/>
      </w:pP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4168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32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"Выдача разрешения на использование земельного участка для изыскательских работ" </w:t>
      </w:r>
    </w:p>
    <w:bookmarkEnd w:id="218"/>
    <w:bookmarkStart w:name="z32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9"/>
    <w:bookmarkStart w:name="z3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городов и районов Карагандинской области (далее - услугодатель).</w:t>
      </w:r>
    </w:p>
    <w:bookmarkEnd w:id="220"/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221"/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через: </w:t>
      </w:r>
    </w:p>
    <w:bookmarkEnd w:id="222"/>
    <w:bookmarkStart w:name="z3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3"/>
    <w:bookmarkStart w:name="z3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24"/>
    <w:bookmarkStart w:name="z3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или веб-портал "Е-лицензирование" www.elicense.kz (далее – портал).</w:t>
      </w:r>
    </w:p>
    <w:bookmarkEnd w:id="225"/>
    <w:bookmarkStart w:name="z3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26"/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постановление о выдаче разрешения на использование земельного участка для изыскательских работ, либо мотивированный отказ в оказании государственной услуги.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электронная. </w:t>
      </w:r>
    </w:p>
    <w:bookmarkEnd w:id="228"/>
    <w:bookmarkStart w:name="z3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bookmarkStart w:name="z3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230"/>
    <w:bookmarkStart w:name="z3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1"/>
    <w:bookmarkStart w:name="z3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Стандарта, не более пятнадцати минут;</w:t>
      </w:r>
    </w:p>
    <w:bookmarkEnd w:id="232"/>
    <w:bookmarkStart w:name="z3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земельным отношениям области, района (города областного значения), налагает резолюцию на заявлении в течение трех часов;</w:t>
      </w:r>
    </w:p>
    <w:bookmarkEnd w:id="233"/>
    <w:bookmarkStart w:name="z3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значения), определяет ответственного исполнителя в течение трех часов;</w:t>
      </w:r>
    </w:p>
    <w:bookmarkEnd w:id="234"/>
    <w:bookmarkStart w:name="z3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проверяет предоставленные документы, разрабатывает, согласовывает и подготавливает результат оказания государственной услуги в течение шести рабочих дней; </w:t>
      </w:r>
    </w:p>
    <w:bookmarkEnd w:id="235"/>
    <w:bookmarkStart w:name="z3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области, района (города областного значения) принимает окончательный результат оказания государственной услуги в течение трех рабочих дней; </w:t>
      </w:r>
    </w:p>
    <w:bookmarkEnd w:id="236"/>
    <w:bookmarkStart w:name="z3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канцелярии услугодателя, выдает услугополучателю результат оказания государственной услуги в течение пятнадцати минут. </w:t>
      </w:r>
    </w:p>
    <w:bookmarkEnd w:id="237"/>
    <w:bookmarkStart w:name="z3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8"/>
    <w:bookmarkStart w:name="z3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239"/>
    <w:bookmarkStart w:name="z3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резолюции, направление заявления и пакета документов в структурное подразделение (руководитель услугодателя); </w:t>
      </w:r>
    </w:p>
    <w:bookmarkEnd w:id="240"/>
    <w:bookmarkStart w:name="z3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241"/>
    <w:bookmarkStart w:name="z3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и подготовка результата оказания государственной услуги (ответственный исполнитель);</w:t>
      </w:r>
    </w:p>
    <w:bookmarkEnd w:id="242"/>
    <w:bookmarkStart w:name="z3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значения));</w:t>
      </w:r>
    </w:p>
    <w:bookmarkEnd w:id="243"/>
    <w:bookmarkStart w:name="z3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результата оказания государственной услуги (работник канцелярии). </w:t>
      </w:r>
    </w:p>
    <w:bookmarkEnd w:id="244"/>
    <w:bookmarkStart w:name="z34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на соответствие законодательства, разработка, согласование и подготовка результата оказания государственной услуги (ответственный исполнитель) - в течение шести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 -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 - в течение пятнадцати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Государственной корпорации и выдает услугополучателю талон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указан в пункте 4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посредством индивидуального идентификационного номера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35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оказании государственной услуги через канцелярию услугодателя</w:t>
      </w:r>
    </w:p>
    <w:bookmarkEnd w:id="246"/>
    <w:bookmarkStart w:name="z352" w:id="247"/>
    <w:p>
      <w:pPr>
        <w:spacing w:after="0"/>
        <w:ind w:left="0"/>
        <w:jc w:val="left"/>
      </w:pP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248"/>
    <w:bookmarkStart w:name="z354" w:id="249"/>
    <w:p>
      <w:pPr>
        <w:spacing w:after="0"/>
        <w:ind w:left="0"/>
        <w:jc w:val="left"/>
      </w:pP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250"/>
    <w:bookmarkStart w:name="z356" w:id="251"/>
    <w:p>
      <w:pPr>
        <w:spacing w:after="0"/>
        <w:ind w:left="0"/>
        <w:jc w:val="left"/>
      </w:pP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7" w:id="252"/>
    <w:p>
      <w:pPr>
        <w:spacing w:after="0"/>
        <w:ind w:left="0"/>
        <w:jc w:val="left"/>
      </w:pP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4803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36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перевод орошаемой пашни в неорошаемые виды угодий"</w:t>
      </w:r>
    </w:p>
    <w:bookmarkEnd w:id="253"/>
    <w:bookmarkStart w:name="z3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4"/>
    <w:bookmarkStart w:name="z3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перевод орошаемой пашни в неорошаемые виды угодий" оказывается местными исполнительными органами Карагандинской области, (далее – услугодатель). </w:t>
      </w:r>
    </w:p>
    <w:bookmarkEnd w:id="255"/>
    <w:bookmarkStart w:name="z3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256"/>
    <w:bookmarkStart w:name="z3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bookmarkEnd w:id="257"/>
    <w:bookmarkStart w:name="z3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58"/>
    <w:bookmarkStart w:name="z3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или веб-портал "Е-лицензирование" www.elicense.kz (далее – портал)..</w:t>
      </w:r>
    </w:p>
    <w:bookmarkEnd w:id="259"/>
    <w:bookmarkStart w:name="z3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0"/>
    <w:bookmarkStart w:name="z3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постановление услугодателя о решении перевода орошаемой пашни в неорошаемые виды угодий либо мотивированный ответ об отказе в оказании государственной услуги.</w:t>
      </w:r>
    </w:p>
    <w:bookmarkEnd w:id="261"/>
    <w:bookmarkStart w:name="z3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электронная. </w:t>
      </w:r>
    </w:p>
    <w:bookmarkEnd w:id="262"/>
    <w:bookmarkStart w:name="z3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3"/>
    <w:bookmarkStart w:name="z3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64"/>
    <w:bookmarkStart w:name="z3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5"/>
    <w:bookmarkStart w:name="z3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пятнадцати минут;</w:t>
      </w:r>
    </w:p>
    <w:bookmarkEnd w:id="266"/>
    <w:bookmarkStart w:name="z3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земельным отношениям района (города областного значения), налагает резолюцию на заявлении в течение одного календарного дня;</w:t>
      </w:r>
    </w:p>
    <w:bookmarkEnd w:id="267"/>
    <w:bookmarkStart w:name="z3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</w:p>
    <w:bookmarkEnd w:id="268"/>
    <w:bookmarkStart w:name="z3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обобщает материалы, согласовывает с районным отделом сельского хозяйства, составляет заключение и направляет материалы по переводу в уполномоченный орган по земельным отношениям области в течение трех календарных дней;</w:t>
      </w:r>
    </w:p>
    <w:bookmarkEnd w:id="269"/>
    <w:bookmarkStart w:name="z3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 согласовывает материалы перевода с областными органами сельского и водного хозяйства, охраны окружающей среды, обобщает материалы, составляет заключение и направляет на согласование в центральный уполномоченный орган по земельным отношениям в течение восьми календарных дней;</w:t>
      </w:r>
    </w:p>
    <w:bookmarkEnd w:id="270"/>
    <w:bookmarkStart w:name="z3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 рассматривает предоставленные материалы, согласовывает с центральными уполномоченными органами по сельскому хозяйству, охране окружающей среды и направляет пакет документов с заключением в уполномоченный орган по земельным отношениям области в течение пяти календарных дней;</w:t>
      </w:r>
    </w:p>
    <w:bookmarkEnd w:id="271"/>
    <w:bookmarkStart w:name="z3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уполномоченного органа по земельным отношениям области на основании соответствующего заключения центрального уполномоченного органа по земельным отношениям разрабатывает, согласовывает и подготавливает результат оказания государственной услуги в течение восьми календарных дней;</w:t>
      </w:r>
    </w:p>
    <w:bookmarkEnd w:id="272"/>
    <w:bookmarkStart w:name="z3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акимат области принимает окончательный результат оказания государственной услуги в течение трех календарных дней;</w:t>
      </w:r>
    </w:p>
    <w:bookmarkEnd w:id="273"/>
    <w:bookmarkStart w:name="z3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услугодателя, в срок не позднее одного календарного дня, выдает услугополучателю результат оказания государственной услуги.</w:t>
      </w:r>
    </w:p>
    <w:bookmarkEnd w:id="274"/>
    <w:bookmarkStart w:name="z3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5"/>
    <w:bookmarkStart w:name="z3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(работник канцелярии);</w:t>
      </w:r>
    </w:p>
    <w:bookmarkEnd w:id="276"/>
    <w:bookmarkStart w:name="z3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резолюции, направление заявления и пакета документов уполномоченный орган района или города областного значения (руководитель услугодателя); </w:t>
      </w:r>
    </w:p>
    <w:bookmarkEnd w:id="277"/>
    <w:bookmarkStart w:name="z3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</w:p>
    <w:bookmarkEnd w:id="278"/>
    <w:bookmarkStart w:name="z3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исполнитель);</w:t>
      </w:r>
    </w:p>
    <w:bookmarkEnd w:id="279"/>
    <w:bookmarkStart w:name="z3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области);</w:t>
      </w:r>
    </w:p>
    <w:bookmarkEnd w:id="280"/>
    <w:bookmarkStart w:name="z3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документов, принятие соответствующего заключения (центральный уполномоченный орган по земельным отношениям);</w:t>
      </w:r>
    </w:p>
    <w:bookmarkEnd w:id="281"/>
    <w:bookmarkStart w:name="z3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подготовка результата оказания государственной услуги (работник уполномоченного органа по земельным отношениям);</w:t>
      </w:r>
    </w:p>
    <w:bookmarkEnd w:id="282"/>
    <w:bookmarkStart w:name="z3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окончательного результата оказания государственной услуги (акимат области);</w:t>
      </w:r>
    </w:p>
    <w:bookmarkEnd w:id="283"/>
    <w:bookmarkStart w:name="z3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выдача услугополучателю результата оказания государственной услуги (работник канцелярии). </w:t>
      </w:r>
    </w:p>
    <w:bookmarkEnd w:id="284"/>
    <w:bookmarkStart w:name="z39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5"/>
    <w:bookmarkStart w:name="z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286"/>
    <w:bookmarkStart w:name="z3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87"/>
    <w:bookmarkStart w:name="z3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8"/>
    <w:bookmarkStart w:name="z3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</w:p>
    <w:bookmarkEnd w:id="289"/>
    <w:bookmarkStart w:name="z3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290"/>
    <w:bookmarkStart w:name="z3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области;</w:t>
      </w:r>
    </w:p>
    <w:bookmarkEnd w:id="291"/>
    <w:bookmarkStart w:name="z3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отношениям;</w:t>
      </w:r>
    </w:p>
    <w:bookmarkEnd w:id="292"/>
    <w:bookmarkStart w:name="z4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области.</w:t>
      </w:r>
    </w:p>
    <w:bookmarkEnd w:id="293"/>
    <w:bookmarkStart w:name="z4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4"/>
    <w:bookmarkStart w:name="z4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регистрация, выдача талона либо отметка о получении документов в реестре передаваемых документов (работник канцелярии)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пятнадцати минут;</w:t>
      </w:r>
    </w:p>
    <w:bookmarkEnd w:id="295"/>
    <w:bookmarkStart w:name="z4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 (руководитель услугодателя)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календарного дня;</w:t>
      </w:r>
    </w:p>
    <w:bookmarkEnd w:id="296"/>
    <w:bookmarkStart w:name="z4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 - в течение трех часов;</w:t>
      </w:r>
    </w:p>
    <w:bookmarkEnd w:id="297"/>
    <w:bookmarkStart w:name="z4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материалов в уполномоченный орган по земельным отношениям области (ответственный исполнитель)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календарных дней;</w:t>
      </w:r>
    </w:p>
    <w:bookmarkEnd w:id="298"/>
    <w:bookmarkStart w:name="z4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восьми календарных дней; </w:t>
      </w:r>
    </w:p>
    <w:bookmarkEnd w:id="299"/>
    <w:bookmarkStart w:name="z4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предоставленных документов (центральный уполномоченный орган)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пять календарных дней;</w:t>
      </w:r>
    </w:p>
    <w:bookmarkEnd w:id="300"/>
    <w:bookmarkStart w:name="z4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разработка, согласование и подготовка результата оказания государственной услуги (работник уполномоченного органа по земельным отношениям)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восьми календарных дней;</w:t>
      </w:r>
    </w:p>
    <w:bookmarkEnd w:id="301"/>
    <w:bookmarkStart w:name="z4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окончательного результата оказания государственной услуги (акимат области)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календарных дней;</w:t>
      </w:r>
    </w:p>
    <w:bookmarkEnd w:id="302"/>
    <w:bookmarkStart w:name="z4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услуги, в срок не позднее одного календарного дня (работник канцелярии).</w:t>
      </w:r>
    </w:p>
    <w:bookmarkEnd w:id="303"/>
    <w:bookmarkStart w:name="z4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</w:p>
    <w:bookmarkEnd w:id="304"/>
    <w:bookmarkStart w:name="z41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5"/>
    <w:bookmarkStart w:name="z4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306"/>
    <w:bookmarkStart w:name="z4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307"/>
    <w:bookmarkStart w:name="z4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8"/>
    <w:bookmarkStart w:name="z4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09"/>
    <w:bookmarkStart w:name="z4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10"/>
    <w:bookmarkStart w:name="z4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311"/>
    <w:bookmarkStart w:name="z4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12"/>
    <w:bookmarkStart w:name="z4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bookmarkEnd w:id="313"/>
    <w:bookmarkStart w:name="z4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портал.</w:t>
      </w:r>
    </w:p>
    <w:bookmarkEnd w:id="314"/>
    <w:bookmarkStart w:name="z4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решений на перевод орошаемой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в неорошаемые виды угодий" </w:t>
            </w:r>
          </w:p>
        </w:tc>
      </w:tr>
    </w:tbl>
    <w:bookmarkStart w:name="z42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6"/>
    <w:bookmarkStart w:name="z425" w:id="317"/>
    <w:p>
      <w:pPr>
        <w:spacing w:after="0"/>
        <w:ind w:left="0"/>
        <w:jc w:val="left"/>
      </w:pP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683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6" w:id="318"/>
    <w:p>
      <w:pPr>
        <w:spacing w:after="0"/>
        <w:ind w:left="0"/>
        <w:jc w:val="left"/>
      </w:pP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442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разрешений на перевод орошаемой пашни в неорошаемые виды угодий"</w:t>
            </w:r>
          </w:p>
        </w:tc>
      </w:tr>
    </w:tbl>
    <w:bookmarkStart w:name="z42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319"/>
    <w:bookmarkStart w:name="z429" w:id="320"/>
    <w:p>
      <w:pPr>
        <w:spacing w:after="0"/>
        <w:ind w:left="0"/>
        <w:jc w:val="left"/>
      </w:pP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0" w:id="321"/>
    <w:p>
      <w:pPr>
        <w:spacing w:after="0"/>
        <w:ind w:left="0"/>
        <w:jc w:val="left"/>
      </w:pP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4041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43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перевод сельскохозяйственных угодий из одного вида в другой"</w:t>
      </w:r>
    </w:p>
    <w:bookmarkEnd w:id="322"/>
    <w:bookmarkStart w:name="z43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3"/>
    <w:bookmarkStart w:name="z4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перевод сельскохозяйственных угодий из одного вида в другой" оказывается местными исполнительными органами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 </w:t>
      </w:r>
    </w:p>
    <w:bookmarkEnd w:id="324"/>
    <w:bookmarkStart w:name="z4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физическим, юридическим лицам, либо их уполномоченным представителям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услугополучатель). </w:t>
      </w:r>
    </w:p>
    <w:bookmarkEnd w:id="325"/>
    <w:bookmarkStart w:name="z4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326"/>
    <w:bookmarkStart w:name="z4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7"/>
    <w:bookmarkStart w:name="z4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 услугодателя о переводе сельскохозяйственных угодий из одного вида в другой либо мотивированный ответ об отказе в оказании государственной услуги.</w:t>
      </w:r>
    </w:p>
    <w:bookmarkEnd w:id="328"/>
    <w:bookmarkStart w:name="z4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329"/>
    <w:bookmarkStart w:name="z44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0"/>
    <w:bookmarkStart w:name="z4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пакет документов).</w:t>
      </w:r>
    </w:p>
    <w:bookmarkEnd w:id="331"/>
    <w:bookmarkStart w:name="z4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2"/>
    <w:bookmarkStart w:name="z4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двадцати минут;</w:t>
      </w:r>
    </w:p>
    <w:bookmarkEnd w:id="333"/>
    <w:bookmarkStart w:name="z4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земельным отношениям района (города областного значения), налагает резолюцию на заявлении в течение одного календарного дня;</w:t>
      </w:r>
    </w:p>
    <w:bookmarkEnd w:id="334"/>
    <w:bookmarkStart w:name="z4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</w:p>
    <w:bookmarkEnd w:id="335"/>
    <w:bookmarkStart w:name="z4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подготавливает результат оказания государственной услуги в течение двадцати трҰх календарных дней;</w:t>
      </w:r>
    </w:p>
    <w:bookmarkEnd w:id="336"/>
    <w:bookmarkStart w:name="z4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подписывает результат оказания государственной услуги в течение одного календарного дня;</w:t>
      </w:r>
    </w:p>
    <w:bookmarkEnd w:id="337"/>
    <w:bookmarkStart w:name="z4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услугодателя, в срок не позднее четырех календарных дней, выдает услугополучателю результат оказания государственной услуги.</w:t>
      </w:r>
    </w:p>
    <w:bookmarkEnd w:id="338"/>
    <w:bookmarkStart w:name="z4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дает письменный мотивированный ответ об отказе в дальнейшем рассмотрении заявления в течение одного календарного дня.</w:t>
      </w:r>
    </w:p>
    <w:bookmarkEnd w:id="339"/>
    <w:bookmarkStart w:name="z4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0"/>
    <w:bookmarkStart w:name="z4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(работник канцелярии);</w:t>
      </w:r>
    </w:p>
    <w:bookmarkEnd w:id="341"/>
    <w:bookmarkStart w:name="z4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резолюции, направление заявления и пакета документов в уполномоченный орган района или города областного значения (руководитель услугодателя); </w:t>
      </w:r>
    </w:p>
    <w:bookmarkEnd w:id="342"/>
    <w:bookmarkStart w:name="z4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</w:p>
    <w:bookmarkEnd w:id="343"/>
    <w:bookmarkStart w:name="z4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предоставленных документов, подготовка результата оказания государственной услуги (ответственный исполнитель);</w:t>
      </w:r>
    </w:p>
    <w:bookmarkEnd w:id="344"/>
    <w:bookmarkStart w:name="z4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(руководитель услугодателя);</w:t>
      </w:r>
    </w:p>
    <w:bookmarkEnd w:id="345"/>
    <w:bookmarkStart w:name="z4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результата оказания государственной услуги (работник канцелярии). </w:t>
      </w:r>
    </w:p>
    <w:bookmarkEnd w:id="346"/>
    <w:bookmarkStart w:name="z45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7"/>
    <w:bookmarkStart w:name="z4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48"/>
    <w:bookmarkStart w:name="z4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9"/>
    <w:bookmarkStart w:name="z4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0"/>
    <w:bookmarkStart w:name="z4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</w:p>
    <w:bookmarkEnd w:id="351"/>
    <w:bookmarkStart w:name="z4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52"/>
    <w:bookmarkStart w:name="z4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3"/>
    <w:bookmarkStart w:name="z4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регистрация, выдача талона либо отметка о получении документов в реестре передаваемых документов (работник канцелярии)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двадцати минут;</w:t>
      </w:r>
    </w:p>
    <w:bookmarkEnd w:id="354"/>
    <w:bookmarkStart w:name="z4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календарного дня;</w:t>
      </w:r>
    </w:p>
    <w:bookmarkEnd w:id="355"/>
    <w:bookmarkStart w:name="z4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ответственного исполнителя (руководитель уполномоченного органа по земельным отношениям района (города областного значения)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часов;</w:t>
      </w:r>
    </w:p>
    <w:bookmarkEnd w:id="356"/>
    <w:bookmarkStart w:name="z4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оказания государственной услуги (ответственный исполнитель)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двадцати трҰх календарных дней;</w:t>
      </w:r>
    </w:p>
    <w:bookmarkEnd w:id="357"/>
    <w:bookmarkStart w:name="z4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результата оказания государственной услуги (руководитель услугодателя)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рабочего дня;</w:t>
      </w:r>
    </w:p>
    <w:bookmarkEnd w:id="358"/>
    <w:bookmarkStart w:name="z4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услуги, в срок не позднее четырех календарных дней (работник канцелярии).</w:t>
      </w:r>
    </w:p>
    <w:bookmarkEnd w:id="359"/>
    <w:bookmarkStart w:name="z4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дает письменный мотивированный ответ об отказе в дальнейшем рассмотрении заявления в течение одного календарного дня.</w:t>
      </w:r>
    </w:p>
    <w:bookmarkEnd w:id="360"/>
    <w:bookmarkStart w:name="z4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согласно приложению к настоящему Регламенту.</w:t>
      </w:r>
    </w:p>
    <w:bookmarkEnd w:id="361"/>
    <w:bookmarkStart w:name="z47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2"/>
    <w:bookmarkStart w:name="z4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"Правительство для граждан" и веб-портал "Электронное правительство" не оказывается.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 одного вида в другой"</w:t>
            </w:r>
          </w:p>
        </w:tc>
      </w:tr>
    </w:tbl>
    <w:bookmarkStart w:name="z47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перевод сельскохозяйственных угодий из одного вида в другой" при оказании государственной услуги через канцелярию услугодателя</w:t>
      </w:r>
    </w:p>
    <w:bookmarkEnd w:id="364"/>
    <w:bookmarkStart w:name="z479" w:id="365"/>
    <w:p>
      <w:pPr>
        <w:spacing w:after="0"/>
        <w:ind w:left="0"/>
        <w:jc w:val="left"/>
      </w:pP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0" w:id="366"/>
    <w:p>
      <w:pPr>
        <w:spacing w:after="0"/>
        <w:ind w:left="0"/>
        <w:jc w:val="left"/>
      </w:pP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3152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48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</w:t>
      </w:r>
    </w:p>
    <w:bookmarkEnd w:id="367"/>
    <w:bookmarkStart w:name="z48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8"/>
    <w:bookmarkStart w:name="z4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местными исполнительными органами области, городов и районов, акимами городов районного значения,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 к настоящему регламенту, в соответствии со стандартом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(зарегистрирован в Реестре государственной регистрации нормативных правовых актов № 11051)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Стандарт).</w:t>
      </w:r>
    </w:p>
    <w:bookmarkEnd w:id="369"/>
    <w:bookmarkStart w:name="z4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70"/>
    <w:bookmarkStart w:name="z4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корпорация).</w:t>
      </w:r>
    </w:p>
    <w:bookmarkEnd w:id="371"/>
    <w:bookmarkStart w:name="z4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портал).</w:t>
      </w:r>
    </w:p>
    <w:bookmarkEnd w:id="372"/>
    <w:bookmarkStart w:name="z4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73"/>
    <w:bookmarkStart w:name="z4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предоставлении права землепользования на земельный участок с приложением земельно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кадастрового плана согласно приложению 1 к Стандарту и договора временного (краткосрочного, долгосрочного) возмездного (безвозмездного) землепользования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договор), либо мотивированный ответ об отказе в оказании государственной услуги.</w:t>
      </w:r>
    </w:p>
    <w:bookmarkEnd w:id="374"/>
    <w:bookmarkStart w:name="z49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5"/>
    <w:bookmarkStart w:name="z4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6"/>
    <w:bookmarkStart w:name="z4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77"/>
    <w:bookmarkStart w:name="z4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корпорацию:</w:t>
      </w:r>
    </w:p>
    <w:bookmarkEnd w:id="378"/>
    <w:bookmarkStart w:name="z4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участка, с положительными заключениями согласующих органов и организаций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28 (двадцать восемь) рабочих дней;</w:t>
      </w:r>
    </w:p>
    <w:bookmarkEnd w:id="379"/>
    <w:bookmarkStart w:name="z4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на регистрацию, рассматривает заявление услугополучателя, направленное Государственной корпорации, согласно его реестру и передает документы на рассмотрение руководству услугодателя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</w:p>
    <w:bookmarkEnd w:id="380"/>
    <w:bookmarkStart w:name="z4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рассматривает документы и определяет уполномоченный орган для исполнения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81"/>
    <w:bookmarkStart w:name="z4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в сфере архитектуры и градостроительства рассматривает документы, определяет ответственного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1(один) рабочий день;</w:t>
      </w:r>
    </w:p>
    <w:bookmarkEnd w:id="382"/>
    <w:bookmarkStart w:name="z5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383"/>
    <w:bookmarkStart w:name="z5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акт выбора земельного участка с ситуационной схемой размещения земельного участка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ситуационная схема)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7 (семь) рабочих дней;</w:t>
      </w:r>
    </w:p>
    <w:bookmarkEnd w:id="384"/>
    <w:bookmarkStart w:name="z5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Государственную корпорацию, ведущей государственный земельный кадастр для подготовки соответствующего заключения о возможности предоставления земельного участка по заявленному целевому назначению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12 (двенадцать) рабочих дней;</w:t>
      </w:r>
    </w:p>
    <w:bookmarkEnd w:id="385"/>
    <w:bookmarkStart w:name="z5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положительного решения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(два) рабочих дня;</w:t>
      </w:r>
    </w:p>
    <w:bookmarkEnd w:id="386"/>
    <w:bookmarkStart w:name="z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решении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87"/>
    <w:bookmarkStart w:name="z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88"/>
    <w:bookmarkStart w:name="z5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Государственной корпорации, ведущей государственный земельный кадастр, для согласования с услугополучателем либо мотивированный ответ об отказе в оказании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(три) рабочих дня;</w:t>
      </w:r>
    </w:p>
    <w:bookmarkEnd w:id="389"/>
    <w:bookmarkStart w:name="z5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при согласовании окончательного акта выбора и оплаты за услуги земельно-кадастровых работ услугополучателем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вынесение решения о предоставлении права землепользования на земельный участок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 (двадцать два) рабочих дня;</w:t>
      </w:r>
    </w:p>
    <w:bookmarkEnd w:id="390"/>
    <w:bookmarkStart w:name="z5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ведущей государственный земельный кадастр в случае оплаты изготавливает земельно-кадастровый план и направляет его в уполномоченный орган по земельным отношениям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10 (десять) рабочих дней;</w:t>
      </w:r>
    </w:p>
    <w:bookmarkEnd w:id="391"/>
    <w:bookmarkStart w:name="z5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(два) рабочих дня;</w:t>
      </w:r>
    </w:p>
    <w:bookmarkEnd w:id="392"/>
    <w:bookmarkStart w:name="z5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 (пять) рабочих дней;</w:t>
      </w:r>
    </w:p>
    <w:bookmarkEnd w:id="393"/>
    <w:bookmarkStart w:name="z5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земельным отношениям рассматривает проект решения, подписывает договор временного землепользования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94"/>
    <w:bookmarkStart w:name="z5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рассматривает и подписывает проект решения, направляет в уполномоченный орган по земельным отношениям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95"/>
    <w:bookmarkStart w:name="z5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396"/>
    <w:bookmarkStart w:name="z5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(два) рабочих дня.</w:t>
      </w:r>
    </w:p>
    <w:bookmarkEnd w:id="397"/>
    <w:bookmarkStart w:name="z5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решение местного исполнительного органа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землепользования.</w:t>
      </w:r>
    </w:p>
    <w:bookmarkEnd w:id="398"/>
    <w:bookmarkStart w:name="z51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9"/>
    <w:bookmarkStart w:name="z5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0"/>
    <w:bookmarkStart w:name="z5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401"/>
    <w:bookmarkStart w:name="z5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bookmarkEnd w:id="402"/>
    <w:bookmarkStart w:name="z5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в сфере архитектуры и градостроительства;</w:t>
      </w:r>
    </w:p>
    <w:bookmarkEnd w:id="403"/>
    <w:bookmarkStart w:name="z5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сфере архитектуры и градостроительства;</w:t>
      </w:r>
    </w:p>
    <w:bookmarkEnd w:id="404"/>
    <w:bookmarkStart w:name="z5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</w:p>
    <w:bookmarkEnd w:id="405"/>
    <w:bookmarkStart w:name="z5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отношениям.</w:t>
      </w:r>
    </w:p>
    <w:bookmarkEnd w:id="406"/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(таблица).</w:t>
      </w:r>
    </w:p>
    <w:bookmarkEnd w:id="407"/>
    <w:bookmarkStart w:name="z52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8"/>
    <w:bookmarkStart w:name="z5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09"/>
    <w:bookmarkStart w:name="z5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корпорацию:</w:t>
      </w:r>
    </w:p>
    <w:bookmarkEnd w:id="410"/>
    <w:bookmarkStart w:name="z5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28 (двадцать восемь) рабочих дней;</w:t>
      </w:r>
    </w:p>
    <w:bookmarkEnd w:id="411"/>
    <w:bookmarkStart w:name="z5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услугодателю;</w:t>
      </w:r>
    </w:p>
    <w:bookmarkEnd w:id="412"/>
    <w:bookmarkStart w:name="z5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13"/>
    <w:bookmarkStart w:name="z5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на регистрацию, рассматривает заявление услугополучателя, направленное Государственной корпорацией, согласно его реестру и передает документы на рассмотрение руководству услугодателя;</w:t>
      </w:r>
    </w:p>
    <w:bookmarkEnd w:id="414"/>
    <w:bookmarkStart w:name="z5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руководство услугодателя рассматривает документы и определяет уполномоченный орган для исполнения;</w:t>
      </w:r>
    </w:p>
    <w:bookmarkEnd w:id="415"/>
    <w:bookmarkStart w:name="z5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</w:p>
    <w:bookmarkEnd w:id="416"/>
    <w:bookmarkStart w:name="z5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исполнитель:</w:t>
      </w:r>
    </w:p>
    <w:bookmarkEnd w:id="417"/>
    <w:bookmarkStart w:name="z5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схемой;</w:t>
      </w:r>
    </w:p>
    <w:bookmarkEnd w:id="418"/>
    <w:bookmarkStart w:name="z5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Государственную корпорацию, ведущей государственный земельный кадастр для подготовки соответствующего заключения о возможности предоставления земельного участка по заявленному целевому назначению;</w:t>
      </w:r>
    </w:p>
    <w:bookmarkEnd w:id="419"/>
    <w:bookmarkStart w:name="z5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утверждение;</w:t>
      </w:r>
    </w:p>
    <w:bookmarkEnd w:id="420"/>
    <w:bookmarkStart w:name="z5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</w:r>
    </w:p>
    <w:bookmarkEnd w:id="421"/>
    <w:bookmarkStart w:name="z5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услуги;</w:t>
      </w:r>
    </w:p>
    <w:bookmarkEnd w:id="422"/>
    <w:bookmarkStart w:name="z5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Государственной корпорации, ведущей государственный земельный кадастр, для согласования с услугополучателем либо мотивированный ответ об отказе в оказании государственной услуги;</w:t>
      </w:r>
    </w:p>
    <w:bookmarkEnd w:id="423"/>
    <w:bookmarkStart w:name="z5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Государственной корпорации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ведущей государственный земельный кадастр.</w:t>
      </w:r>
    </w:p>
    <w:bookmarkEnd w:id="424"/>
    <w:bookmarkStart w:name="z5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425"/>
    <w:bookmarkStart w:name="z5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Государственная корпорация ведущей государственный земельный кадастр в случае оплаты изготавливает земельно-кадастровый план и направляет его в уполномоченный орган по земельным отношениям;</w:t>
      </w:r>
    </w:p>
    <w:bookmarkEnd w:id="426"/>
    <w:bookmarkStart w:name="z5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исполнителя;</w:t>
      </w:r>
    </w:p>
    <w:bookmarkEnd w:id="427"/>
    <w:bookmarkStart w:name="z5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землепользования;</w:t>
      </w:r>
    </w:p>
    <w:bookmarkEnd w:id="428"/>
    <w:bookmarkStart w:name="z5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руководитель уполномоченного органа по земельным отношениям рассматривает проект решения, подписывает договор временного землепользования;</w:t>
      </w:r>
    </w:p>
    <w:bookmarkEnd w:id="429"/>
    <w:bookmarkStart w:name="z5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– руководство услугодателя рассматривает и подписывает проект решения и направляет в уполномоченный орган по земельным отношениям;</w:t>
      </w:r>
    </w:p>
    <w:bookmarkEnd w:id="430"/>
    <w:bookmarkStart w:name="z5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</w:t>
      </w:r>
    </w:p>
    <w:bookmarkEnd w:id="431"/>
    <w:bookmarkStart w:name="z5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–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экземплярах.</w:t>
      </w:r>
    </w:p>
    <w:bookmarkEnd w:id="432"/>
    <w:bookmarkStart w:name="z5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33"/>
    <w:bookmarkStart w:name="z5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4"/>
    <w:bookmarkStart w:name="z5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портал:</w:t>
      </w:r>
    </w:p>
    <w:bookmarkEnd w:id="435"/>
    <w:bookmarkStart w:name="z5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 – 28 (двадцать восемь) рабочих дней;</w:t>
      </w:r>
    </w:p>
    <w:bookmarkEnd w:id="436"/>
    <w:bookmarkStart w:name="z5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437"/>
    <w:bookmarkStart w:name="z5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38"/>
    <w:bookmarkStart w:name="z5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439"/>
    <w:bookmarkStart w:name="z5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440"/>
    <w:bookmarkStart w:name="z5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1"/>
    <w:bookmarkStart w:name="z5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Стандарта;</w:t>
      </w:r>
    </w:p>
    <w:bookmarkEnd w:id="442"/>
    <w:bookmarkStart w:name="z5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на платежном шлюзе электронного правительства (далее – ПШЭП), поступление этой информации на портал;</w:t>
      </w:r>
    </w:p>
    <w:bookmarkEnd w:id="443"/>
    <w:bookmarkStart w:name="z5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информационной системе факта оплаты за оказание услуги;</w:t>
      </w:r>
    </w:p>
    <w:bookmarkEnd w:id="444"/>
    <w:bookmarkStart w:name="z5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отсутствием оплаты за оказание услуги на портале;</w:t>
      </w:r>
    </w:p>
    <w:bookmarkEnd w:id="445"/>
    <w:bookmarkStart w:name="z5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выбор услугополучателем регистрационного свидетельства электронной цифровой подписи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ЭЦП) для удостоверения (подписания) запроса;</w:t>
      </w:r>
    </w:p>
    <w:bookmarkEnd w:id="446"/>
    <w:bookmarkStart w:name="z5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bookmarkEnd w:id="447"/>
    <w:bookmarkStart w:name="z5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48"/>
    <w:bookmarkStart w:name="z5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49"/>
    <w:bookmarkStart w:name="z5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и обработка запроса на портале;</w:t>
      </w:r>
    </w:p>
    <w:bookmarkEnd w:id="450"/>
    <w:bookmarkStart w:name="z5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4 – проверка территориальным подразделением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bookmarkEnd w:id="451"/>
    <w:bookmarkStart w:name="z5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услуге в связи с имеющимися нарушениями в данных услугополучателя на портале на основании заключения;</w:t>
      </w:r>
    </w:p>
    <w:bookmarkEnd w:id="452"/>
    <w:bookmarkStart w:name="z5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453"/>
    <w:bookmarkStart w:name="z5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диаграммах согласно приложениям 3 и 4 к настоящему регламенту.</w:t>
      </w:r>
    </w:p>
    <w:bookmarkEnd w:id="454"/>
    <w:bookmarkStart w:name="z5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57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212"/>
        <w:gridCol w:w="1509"/>
        <w:gridCol w:w="3488"/>
        <w:gridCol w:w="548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5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Карагандинской области"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Алиханова, 13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8-7212-42-11-54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kanc_oblakimat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Караганды"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39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8-7212-42-14-09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Балхаш"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8-710-36-4-99-95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blh_canselyaria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Каражал"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8-710-32-2-64-74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karajal_akimat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Приозерск"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8-710-39-54-0-48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prio_org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Сарань"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67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8-721-37-2-52-08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sar_apparat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108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8-710-63-33-6-36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satpaevakim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Темиртау"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Независимости, 12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8-721-3-92-26-03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akimat.temirtau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Шахтинск"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8-721-56-4-08-44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shahtinsk_cancel@ 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8-721-31-4-65-23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abay_control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8-710-37-21-2-33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ergan_77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Бухар-Жырауского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8-72-154-2-11-18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b-jiraulakimat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Жанааркинского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 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8-710-30-43-40-66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zhanaarka_akimat@mail.ru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Каркаралинского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8-721-46-31-0-00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karkar_org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Киевка,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Мынбаева, 44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8-721-44-2-26-31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akimat_nura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Осакаровского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улица,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8-721-49-41-8-42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osak_kense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Улытауского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Улытау,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8-710-35-21-3-39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ulytauakim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ulutau_akimat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Аксу-Аюлы, улица Шортанбай жырау, 24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8-710-31-21417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akimshet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0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</w:t>
      </w:r>
    </w:p>
    <w:bookmarkEnd w:id="477"/>
    <w:bookmarkStart w:name="z60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этап: изготовление акта выбора земельного участка – 28 (двадцать восемь) рабочих дней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646"/>
        <w:gridCol w:w="1339"/>
        <w:gridCol w:w="1211"/>
        <w:gridCol w:w="1211"/>
        <w:gridCol w:w="1601"/>
        <w:gridCol w:w="1211"/>
        <w:gridCol w:w="3611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выбора земельного участка с ситуационной схемой,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акта на согласование одновременно всем заинтересованным 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Государственную корпорацию, ведущей государственный земельный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акта выбора земельного участка с ситуационной схемой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в Государственную корпорацию и счета (сметы) на изготовление земельно-кадастрового плана, предоставленного Государственной корпорацией для согласования с услугополучателем 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и счета (сметы) 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bookmarkStart w:name="z60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604"/>
        <w:gridCol w:w="1180"/>
        <w:gridCol w:w="3009"/>
        <w:gridCol w:w="1180"/>
        <w:gridCol w:w="1180"/>
        <w:gridCol w:w="368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4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земельно-кадастрового плана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местного исполнительного органа области, района и города областного значения о предоставлении права на земельный участок и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решения, подписание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решения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заявителем в двух экземплярах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руководству услугодателя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в уполномоченный орган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6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2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487"/>
    <w:bookmarkStart w:name="z622" w:id="488"/>
    <w:p>
      <w:pPr>
        <w:spacing w:after="0"/>
        <w:ind w:left="0"/>
        <w:jc w:val="left"/>
      </w:pP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3" w:id="489"/>
    <w:p>
      <w:pPr>
        <w:spacing w:after="0"/>
        <w:ind w:left="0"/>
        <w:jc w:val="left"/>
      </w:pP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6794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2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90"/>
    <w:bookmarkStart w:name="z630" w:id="491"/>
    <w:p>
      <w:pPr>
        <w:spacing w:after="0"/>
        <w:ind w:left="0"/>
        <w:jc w:val="left"/>
      </w:pP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1" w:id="492"/>
    <w:p>
      <w:pPr>
        <w:spacing w:after="0"/>
        <w:ind w:left="0"/>
        <w:jc w:val="left"/>
      </w:pP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6489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63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</w:t>
      </w:r>
    </w:p>
    <w:bookmarkEnd w:id="493"/>
    <w:bookmarkStart w:name="z63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этап: изготовление акта выбора земельного участка – 28 (двадцать восемь) рабочих дней</w:t>
      </w:r>
    </w:p>
    <w:bookmarkEnd w:id="494"/>
    <w:bookmarkStart w:name="z635" w:id="495"/>
    <w:p>
      <w:pPr>
        <w:spacing w:after="0"/>
        <w:ind w:left="0"/>
        <w:jc w:val="left"/>
      </w:pP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длястроительства объекта в черте населенного пункта"</w:t>
      </w:r>
    </w:p>
    <w:bookmarkEnd w:id="496"/>
    <w:bookmarkStart w:name="z63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при согласовании окончательного акта выбора</w:t>
      </w:r>
      <w:r>
        <w:br/>
      </w:r>
      <w:r>
        <w:rPr>
          <w:rFonts w:ascii="Times New Roman"/>
          <w:b/>
          <w:i w:val="false"/>
          <w:color w:val="000000"/>
        </w:rPr>
        <w:t>и оплаты за услуги земельно-кадастровых работ услугополучателем – вынесение решения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землепользования на земельный участок – 22 (двадцать два) рабочих дня</w:t>
      </w:r>
    </w:p>
    <w:bookmarkEnd w:id="497"/>
    <w:bookmarkStart w:name="z638" w:id="498"/>
    <w:p>
      <w:pPr>
        <w:spacing w:after="0"/>
        <w:ind w:left="0"/>
        <w:jc w:val="left"/>
      </w:pP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9" w:id="499"/>
    <w:p>
      <w:pPr>
        <w:spacing w:after="0"/>
        <w:ind w:left="0"/>
        <w:jc w:val="left"/>
      </w:pPr>
    </w:p>
    <w:bookmarkEnd w:id="499"/>
    <w:p>
      <w:pPr>
        <w:spacing w:after="0"/>
        <w:ind w:left="0"/>
        <w:jc w:val="both"/>
      </w:pPr>
      <w:r>
        <w:drawing>
          <wp:inline distT="0" distB="0" distL="0" distR="0">
            <wp:extent cx="66802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