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5b7c" w14:textId="07c5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району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14 декабря 2017 года № 21-8. Зарегистрировано Департаментом юстиции Жамбылской области 27 декабря 2017 года № 3654. Утратило силу решением маслихата района Т.Рыскулова Жамбылской области от 6 декабря 2021 года № 11-7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Т.Рыскулова Жамбылской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"Экологического кодекса Республики Казахстан"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району Т. Рыскулова.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развития регионов, сфер промышленности, строительства, энергетики, транспорта, связи, сельского хозяйства и предпринимательства маслихата района Т. Рыскулова.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со дня государственной регистрации в органах юстиции и вводится в действие по истечению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Т.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Т. Рыскулова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Бисембаев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 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 № 21-8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на территории Меркенского района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управления отходами местным исполнительным органом создается комиссия из представителей заинтересованных структурных подразделении (далее – Комиссия).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района Т. Рыскулова".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 постановлением Правительства Республики Казахстан от 26 июля 2002 года № 833.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