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5b7c" w14:textId="07c5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по району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14 декабря 2017 года № 21-8. Зарегистрировано Департаментом юстиции Жамбылской области 27 декабря 2017 года № 3654. Утратило силу решением маслихата района Т.Рыскулова Жамбылской области от 6 декабря 2021 года № 11-7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Т.Рыскулова Жамбылской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"Экологического кодекса Республики Казахстан"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по району Т. Рыскулова.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вопросам развития регионов, сфер промышленности, строительства, энергетики, транспорта, связи, сельского хозяйства и предпринимательства маслихата района Т. Рыскулова.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со дня государственной регистрации в органах юстиции и вводится в действие по истечению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Т. Рыскулова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Бисембаев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 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 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 № 21-8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на территории Меркенского района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управления отходами местным исполнительным органом создается комиссия из представителей заинтересованных структурных подразделении (далее – Комиссия).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хозяйства, пассажирского транспорта и автомобильных дорог района Т. Рыскулова".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Учет, хранение, оценка, дальнейшее использование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 постановлением Правительства Республики Казахстан от 26 июля 2002 года № 833.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