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92f6" w14:textId="3ba9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10 ноября 2017 года № 22-5. Зарегистрировано Департаментом юстиции Жамбылской области 27 ноября 2017 года № 3597. Утратило силу решением Кордайского районного маслихата Жамбылской области от 10 декабря 2021 года № 16-9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Кордайского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Кордайский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исполняющую обязанности руководителя аппарата Кордайского районного маслихата Н.Круть и на постоянную комиссию Кордайского районного маслихата по вопросам социально-общественного развития, неправительственных организаций и общественных объединений, обеспечения общественного правопорядка, экологии, природопользования и административно-территориального состава, по рассмотрению проектов договоров о выкупе земельного участка, вопросам сферы промышленности, энергетики, строительства, сельского хозяйства.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22 - 5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Кордайского района (далее - местный исполнительный орган).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 целью управления отходами акиматом Кордайского района создается комиссия из представителей заинтересованных структурных подразделений (далее - комиссия).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отдел жилищно-коммунального хозяйства, пассажирского транспорта и автомобильных дорог акимата Кордайского района.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№833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