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333" w14:textId="785a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22 сентября 2017 года № 235. Зарегистрировано Департаментом юстиции Жамбылской области 6 октября 2017 года № 3540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6 апреля 2016 года "О правовых актах"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Адилбакова Айбара Кунтуовича.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 №235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Жуалынского района признанных утратившими силу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Жуалынского района Жамбылской области от 29 апреля 2011 года "Об установлении квоты рабочих мест для лиц, освобожденных из мест лишения свободы"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6-4-105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июня 2011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Жуалынского района Жамбылской области от 29 апреля 2011 года "Об установлении квоты рабочих мест для инвалидов"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6-4-106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июня 2011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