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646" w14:textId="af64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13 апреля 2017 года № 12-6. Зарегистрировано Департаментом юстиции Жамбылской области 27 апреля 2017 года № 3412. Утратило силу решением маслихата Жуалынского района Жамбылской области от 18 мая 2018 года № 27-8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семь раз на не используемые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семь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