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68b1" w14:textId="ed06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17 ноября 2017 года № 19-3. Зарегистрировано Департаментом юстиции Жамбылской области 29 ноября 2017 года № 3605. Утратило силу решением Жамбылского районного маслихата Жамбылской области от 16 июня 2023 года № 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16.06.2023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вопросу административно-территориального обустройства, землепользования, здравоохранения, защиты окружающей среды, защиты малообеспеченных слоев населения, инвалидов, матери и ребенка, а также рассмотрению проектов договоров о выкупе земельных участков.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Укубаев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19-3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целю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отдел жилищно–коммунального хозяйства, пассажирского транспорта и автомобильных дорог акимата Жамбылского района.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