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1331" w14:textId="3c61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Жамбылского района от 26 октября 2005 года №18-2 "Об утверждении правил защиты зеленых насаждений, порядок содержания и благоустройства населенных пунктов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 марта 2017 года № 9-6. Зарегистрировано Департаментом юстиции Жамбылской области 14 марта 2017 года № 3348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маслихат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решение маслихата Жамбылского района от 26 октября 2005 года № 18-2 "Об утверждении правил защиты зеленых насаждений, порядок содержания и благоустройства населенных пунктов района" (зарегистрировано в реестре государственной регистрации нормативных правовых актов за №15).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Жамбылского районного маслихата М. Самбетова.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официонального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Тоганбаева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