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1331" w14:textId="3c61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Жамбылского района от 26 октября 2005 года №18-2 "Об утверждении правил защиты зеленых насаждений, порядок содержания и благоустройства населенных пунктов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 марта 2017 года № 9-6. Зарегистрировано Департаментом юстиции Жамбылской области 14 марта 2017 года № 3348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решение маслихата Жамбылского района от 26 октября 2005 года № 18-2 "Об утверждении правил защиты зеленых насаждений, порядок содержания и благоустройства населенных пунктов района" (зарегистрировано в реестре государственной регистрации нормативных правовых актов за №15).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Жамбылского районного маслихата М. Самбетова.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официонального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