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5087" w14:textId="2895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20 декабря 2016 года № 13-63 "О бюджете Сарканского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17 августа 2017 года № 23-104. Зарегистрировано Департаментом юстиции Алматинской области 29 августа 2017 года № 4315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2017-2019 годы" от 20 декабря 2016 года № 13-63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районной газете "Саркан")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5 585 308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376 101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30 605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16 450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5 162 152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605 040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707 332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3 849 780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5 618 361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19 778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34 035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14 257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52 831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52 831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вопросов, экологии".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"17" августа 2017 года №23-104 "О внесении изменений в решение Сарканского районного маслихата от 20 декабря 2016 года № 13-63 "О бюджете Сарканского района на на 2017-2019 годы"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20 декабря 2016 года № 13-63 "О бюджете Сарканского района на 2017-2019 годы"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5 585 308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376 101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295 580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197 240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4 905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85 985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24 281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6 540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6 540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30 605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5 162 152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5 162 152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5 162 152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5 618 361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342 491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90 668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223 114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217 523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14764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3 164 357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276 211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276 211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168 890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2 711 046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2 536 082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2 492 705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43 377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177 100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177 100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67 964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327 200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327 200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156 024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37 747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531 794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531 794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418 759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553 136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49 323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33 944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434 422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109 797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152 892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145 813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139 813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34 879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7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