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79f3" w14:textId="4c27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30 марта 2015 года № 43-227 "Об определении размера и порядка оказания жилищной помощи малообеспеченным семьям (гражданам)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15 марта 2017 года № 14-81. Зарегистрировано Департаментом юстиции Алматинской области 11 апреля 2017 года № 4182. Утратило силу решением Райымбекского районного маслихата Алматинской области от 6 февраля 2024 года № 18-104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 18-104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30 марта 2015 года № 43-227 "Об определении размера и порядка оказания жилищной помощи малообеспеченным семьям (гражданам) Райымбекского района" (зарегистрирован в Реестре государственной регистрации нормативных правовых актов № 3143, опубликован 19 мая 2015 года в газете "Хантанири")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решения и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приложения указанного решения слова "постановлением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 заменить словами "приказом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"государственная корпорация - некоммерческое акционерное общество "Государственная корпорация "Правительство для граждан";";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назначения жилищной помощи гражданин (семья) обращается в государственную корпорацию или веб-портал и предоставляет документы согласно пункту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319" (далее - Стандарт).";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вопросам средств массовой информации, сохранения общественного порядка и работы с общественными объединениями, защиты прав и законных интересов граждан, языка, культуры, спорта, здравоохранения, образования, занятости, социальной защиты населения".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Нусипкожаев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