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51c3" w14:textId="a755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2016 года № 12-1 "О бюджете Коксуского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11 декабря 2017 года № 23-1. Зарегистрировано Департаментом юстиции Алматинской области 14 декабря 2017 года № 4416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2017-2019 годы" от 22 декабря 2016 года № 12-1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районной газете "Нурлы Коксу")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5574804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231529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6592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5610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5331073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1055940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687103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3588030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5590696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5232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34035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28803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(-) 21124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21124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"11" декабря 2017 года № 23-1 "О внесении изменений в решение Коксуского районного маслихата от 22 декабря 2016 года № 12-1 "О бюджете Коксуского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Коксуского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12-1 "О бюджете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2017-2019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