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a9f6" w14:textId="edca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2016 года № 15-53 "О бюджете Каратальского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8 июня 2017 года № 18-75. Зарегистрировано Департаментом юстиции Алматинской области 19 июня 2017 года № 4234. Утратило силу решением Каратальского районного маслихата Алматинской области от 11 апреля 2018 года № 32-141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2017-2019 годы" от 21 декабря 2016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января 2017 года в газете "Каратал")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4737271 тысяч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261492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4800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3000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4467979 тысяч тенге, в том числе: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841617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473602 тысяч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3152760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4739781 тысяч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17570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30632 тысяч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13062 тысяч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20080 тысяч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20080 тысяч тенге.".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"8" июня 2017 года № 18-75 "О внесении изменений в решение Каратальского районного маслихата от 21 декабря 2016 года № 15-53 "О бюджете Каратальского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21 декабря 2016 года № 15-53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