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19b" w14:textId="a8a5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6 года № 10-53 "О бюджете Жамбылского района на 2017-201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3 декабря 2017 года № 25-137. Зарегистрировано Департаментом юстиции Алматинской области 15 декабря 2017 года № 4433. Утратило силу решением Жамбылского районного маслихата Алматинской области от 5 марта 2018 года № 29-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7-2019 года" от 20 декабря 2016 года № 10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17 года в газете "Атамек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а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 356 91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65 6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6 95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3 98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890 29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395 57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 407 88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86 8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424 14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0 23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4 2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003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7 459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 459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мкул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13" декабря 2017 года № 25-137 "О внесении изменений в решение Жамбылского районного маслихата от 20 декабря 2016 года № 10-53 "О бюджете Жамбылского района на 2017-2019 года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Жамбылского районного маслихата от 20 декабря 2016 года № 10-53 "О бюджете Жамбылского района на 2017-2019 года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9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