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000f" w14:textId="01b0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2016 года № 10-53 "О бюджете Жамбылского района на 2017-2019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14 июня 2017 года № 16-101. Зарегистрировано Департаментом юстиции Алматинской области 21 июня 2017 года № 4247. Утратило силу решением Жамбылского районного маслихата Алматинской области от 5 марта 2018 года № 29-157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2017-2019 года" от 20 декабря 2016 года № 10-53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января 2017 года, 14 января 2017 года, 21 января 2017 года в газете "Атамекен")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года согласно приложениям 1, 2 и 3 соответственно, в том числе на 2017 год в следующих объемах: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17 718 487 тысяч тенге, в том числе: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3 230 114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16 508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60 000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14 411 865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2 864 684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5 460 341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6 086 840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17 786 440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27 260 тысяч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61 263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34 003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95 213 тысяч тенге;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95 213 тысяч тенге.".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Ахметжанов Н. 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"14" июня 2017 года №16-101 "О внесении изменений в решение Жамбылского районного маслихата от "20" декабря 2016 года № 10-53 "О бюджете Жамбылского района на 2017-2019 года"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Жамбылского районного маслихата от "20" декабря 2016 года № 10-53 "О бюджете Жамбылского района на 2017-2019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17718487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