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6fce" w14:textId="e6b6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Алакольскому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Алакольского района Алматинской области от 20 ноября 2017 года № 325. Зарегистрировано Департаментом юстиции Алматинской области 12 декабря 2017 года № 4409. Утратило силу постановлением акимата Алакольского района Алматинской области от 01 июля 2019 года № 184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Алакольского района Алматинской области от 01.07.2019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Алакольского </w:t>
      </w:r>
      <w:r>
        <w:rPr>
          <w:rFonts w:ascii="Times New Roman"/>
          <w:b w:val="false"/>
          <w:i w:val="false"/>
          <w:color w:val="000000"/>
          <w:sz w:val="28"/>
        </w:rPr>
        <w:t>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Алакольскому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</w:t>
      </w:r>
      <w:r>
        <w:rPr>
          <w:rFonts w:ascii="Times New Roman"/>
          <w:b w:val="false"/>
          <w:i w:val="false"/>
          <w:color w:val="000000"/>
          <w:sz w:val="28"/>
        </w:rPr>
        <w:t>заместителя акима района Абдинова Алмаса Сапаргалиевича.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"20" ноября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размера родительской платы по Алакольскому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"/>
        <w:gridCol w:w="5536"/>
        <w:gridCol w:w="1497"/>
        <w:gridCol w:w="1886"/>
        <w:gridCol w:w="2281"/>
      </w:tblGrid>
      <w:tr>
        <w:trPr>
          <w:trHeight w:val="30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5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3лет до 7 лет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"Бал Ерке" акимата Алакольского района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"ЕркеНұр" акимата Алакольского района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 Нұрлытаң" акимата Алакольского района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 сад "Әдемі-Ай" акимата Алакольского района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"Әлем-Нұр" акимата Алакольского района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"Таңжарық" акимата Алакольского района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предприятиедетский сад"Гүлім-Ай" акимата Алакольского района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"Нұрай" акимата Алакольского района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предприятия "Ясли- сад №2 "Куаныш"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предприятие"ЯСЛИ-САД №1 Арай"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"Яслисат "Василек"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"Детский сад "Куаныш"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"Көркем"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балабақша "Ақ-Сағым"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"Зерде"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Полного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"Ынталинская средняя школа с дошкольным миницентром" государственного учреждения "Отдел образования Алакольского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Сакена Сейфуллина с дошкольным миницентром" государственного учреждения "Отдел образования Алакольского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"Алакольская средняя школа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"Карабулакская средняя школа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"Кызылащинская средняя школа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8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А.Алимжанова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"Лепсинская средняя школа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0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"Кызылкайынская средняя школа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1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"Ушаральская казахская гимназия с дошкольным миницентром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2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учреждение"Средняя школа №2 города Ушарал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3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учреждение"Казахская средняя школа имени Абая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4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Кабанбай батыра с дошкольным миницентром "государственного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5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"Сахзаводская средняя школа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6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"Булактинская средняя школа с дошкольным миницентром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7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"Актубекская средняя школа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8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учреждение"Кайнарская средняя школа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9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"Коктуминская казахская средняя школа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0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"Жанаминская казахская средняя школа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1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"Енбекшинская средняя школа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2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"Кабанбайская средняя школа №1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3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Омара Молдағожина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4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"Кабанбайская средняя школа №3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5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МалгеждараАубакирова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6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Безродных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7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"Теректинская средняя школа с дошкольнымминицентром"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8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"Кольбайская средняя школа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9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учреждения "Конырская средняя школа с дошкольным миницентром" государственного учреждения "Отдел образования Алакольского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0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№11 поселка Достык с дошкольным миницентром" государственного учреждения "Отдел образования Алакольского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1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"Достыкская средняя школа с дошкольным миницентром" государственного учреждения "Отдел образования Алакольского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"Талапкерская средняя школа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"Архарлинская средняя школа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"Акжарская средняя школа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№14 станций Бесколь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7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"Енбекшинская средняя школа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8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М.Толебаева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9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"Сапакская средняя школа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0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"Карабулакская средняя школа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1"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"Теректинская средняя школа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ежемесячной оплаты, взимаемой с родителей или законных представителей за содержание ребенка в государственных дошкольных организациях, созданных в организационно-правовой форме коммунальных государственных казенных предприятий, составляет 100 процентов затрат на питание, независимо от возраста.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частных дошкольных организациях устанавливается учредителем дошкольной организаций, за исключением тех, в которых размещен государственный образовательный заказ.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