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a69" w14:textId="96a6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ноября 2017 года № 472. Зарегистрировано Департаментом юстиции Алматинской области 23 ноября 2017 года № 4396.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11276),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физической культуры и спорта" от 15 июля 2015 года № 315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 сентября 2015 года в газетах "Жетысу" и "Огни Алатау")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"Аккредитация местных спортивных федераций";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жилища чемпионам и призерам Олимпийских, Паралимпийских и Сурдлимпийских игр";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регламентами государственных услуг: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"Присвоение статусов "специализированная" спортивным школам и "специализированное" отделениям спортивных школ",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области;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области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2), 3) и 4)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Омар Жаксылыка Мукашевича.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"02" ноября 2017 года № 472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бесплатно юридическим лицам (далее – услугополучатель) местным исполнительным органом области в области физической культуры и спорта (далее – услугодатель).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– Стандарт).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30 (тридцать) минут. Результат – направление руководителю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услуги, направление ответственному исполнителю услугодателя – 4 (четыре) часа. Результат – направление результата государственной услуги ответственному исполнителю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 – 30 (тридцать) минут. Результат – выдача результата государственной услуги.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4041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56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"02" ноября 2017 года № 472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бесплатно физическим лицам (далее – услугополучатель) местными исполнительными органами области, района, города областного значения в области физической культуры и спорта (далее – услугодатель).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– Стандарт).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услугодатель отказывает в приеме заявления.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30 (тридцать) минут. Результат – направление руководителю услугодателя;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решение о предоставлении либо об отказе в предоставлении жилища – 7 (семь) рабочих дней;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– не позднее 6 (шесть) месяцев со дня поступления целевых текущих трансфертов;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либо мотивированного ответа об отказе в оказании государственной услуги, передача на регистрацию специалисту услугодателя – 4 (четыре) часа. Результат – регистрация результата оказания государственной услуги либо мотивированного ответа об отказе в оказании государственной услуги;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– выдача результата оказания государственной услуги либо мотивированного ответа об отказе в оказании государственной услуги.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жилища чемпионам и призерам Олимпийских, Паралимпийских и Сурдлимпийских игр"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4422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692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