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32fc" w14:textId="0e53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12 октября 2017 года № 425. Зарегистрировано Департаментом юстиции Алматинской области 27 октября 2017 года № 4351.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№ 11432),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С. Бескемпирова.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"12" октября 2017 года № 425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возделывание сельскохозяйственных культур в защищенном грунте" (далее – государственная услуга) оказывается бесплатно физическим и юридическим лицам (далее – услугополучатель) местными исполнительными органами области, районов и городов областного значения (далее – услугодатель).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"Субсидирование стоимости затрат на возделывание сельскохозяйственных культур в защищенном грунте"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8 мая 2015 года № 4-1/428 (зарегистрирован в Реестре государственной регистарции нормативных правовых актов № 11278) (далее – Стандарт).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(далее – Государственная корпорация).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предоставления результата оказания государственной услуги: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уполномоченным лицом услугодателя, по формам, согласно приложениям 1 и 2 Стандарта государственных услуг.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- не более 15 (пятнадцать) минут. Результат - направление руководителю услугодателя;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- 2 (два) часа. Результат - определение ответственного исполнителя услугодателя;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- 10 (десять)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- 2 (два) часа. Результат - направление результата оказания государственной услуги ответственному исполнителю услугодателя;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не более 15 (пятнадцать) минут. Результат - выдача результата оказания государственной услуги.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 бизнес-процессов оказания государственной услуги". 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документов и выдает расписку согласно приложению 4 Стандарта) – 20 (двадцать) минут.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– в течении 6 (шести) часов.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– в течении 3 (трех) часов.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- 20 (двадцать) минут.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"Субсидирование стоимости затрат на возделывание сельскохозяйственных культур в защищенном грунте"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