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c1e1" w14:textId="bebc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27 июля 2017 года № 19-101 и постановление акимата Алматинской области от 27 июля 2017 года № 310. Зарегистрировано Департаментом юстиции Алматинской области 29 августа 2017 года № 4322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областной ономастической комиссии по представлению представительного и исполнительного органов Каратальского, Кербулакского районов Алматинской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село Опытное Уштобинского городского округа Каратальского района в село Ойсаз, село Водное Каспанского сельского округа Кербулакского района в село Кайнарлы.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Ж. Омара (по согласованию).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Алматинского областного маслихата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Мальтекбасов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Алматинского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