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b037" w14:textId="879b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архитектуры, градостроительства и строительства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08 февраля 2017 года № 46. Зарегистрировано Департаментом юстиции Алматинской области 10 марта 2017 года № 4124. Утратило силу постановлением акимата Алматинской области от 13 сентября 2019 года № 393</w:t>
      </w:r>
    </w:p>
    <w:p>
      <w:pPr>
        <w:spacing w:after="0"/>
        <w:ind w:left="0"/>
        <w:jc w:val="both"/>
      </w:pPr>
      <w:bookmarkStart w:name="z40" w:id="0"/>
      <w:r>
        <w:rPr>
          <w:rFonts w:ascii="Times New Roman"/>
          <w:b w:val="false"/>
          <w:i w:val="false"/>
          <w:color w:val="ff0000"/>
          <w:sz w:val="28"/>
        </w:rPr>
        <w:t xml:space="preserve">
      Сноска. Утратило силу постановлением акимата Алматинской области от 13.09.2019 </w:t>
      </w:r>
      <w:r>
        <w:rPr>
          <w:rFonts w:ascii="Times New Roman"/>
          <w:b w:val="false"/>
          <w:i w:val="false"/>
          <w:color w:val="ff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276 "Об утверждении стандартов государственных услуг в сфере архитектуры, градостроительства и строительства" (зарегистрирован в Реестре государственной регистрации нормативных правовых актов № 11133), акимат Алматинской области </w:t>
      </w:r>
      <w:r>
        <w:rPr>
          <w:rFonts w:ascii="Times New Roman"/>
          <w:b/>
          <w:i w:val="false"/>
          <w:color w:val="000000"/>
          <w:sz w:val="28"/>
        </w:rPr>
        <w:t>ПОСТАНОВЛЯЕТ</w:t>
      </w:r>
      <w:r>
        <w:rPr>
          <w:rFonts w:ascii="Times New Roman"/>
          <w:b w:val="false"/>
          <w:i w:val="false"/>
          <w:color w:val="000000"/>
          <w:sz w:val="28"/>
        </w:rPr>
        <w:t xml:space="preserve">: </w:t>
      </w:r>
    </w:p>
    <w:bookmarkStart w:name="z41" w:id="1"/>
    <w:p>
      <w:pPr>
        <w:spacing w:after="0"/>
        <w:ind w:left="0"/>
        <w:jc w:val="both"/>
      </w:pPr>
      <w:r>
        <w:rPr>
          <w:rFonts w:ascii="Times New Roman"/>
          <w:b w:val="false"/>
          <w:i w:val="false"/>
          <w:color w:val="000000"/>
          <w:sz w:val="28"/>
        </w:rPr>
        <w:t xml:space="preserve">
      1. Утвердить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 соответственно следующие регламенты государственных услуг: </w:t>
      </w:r>
    </w:p>
    <w:bookmarkEnd w:id="1"/>
    <w:bookmarkStart w:name="z42" w:id="2"/>
    <w:p>
      <w:pPr>
        <w:spacing w:after="0"/>
        <w:ind w:left="0"/>
        <w:jc w:val="both"/>
      </w:pPr>
      <w:r>
        <w:rPr>
          <w:rFonts w:ascii="Times New Roman"/>
          <w:b w:val="false"/>
          <w:i w:val="false"/>
          <w:color w:val="000000"/>
          <w:sz w:val="28"/>
        </w:rPr>
        <w:t xml:space="preserve">
      1) "Выдача лицензии на изыскательскую деятельность"; </w:t>
      </w:r>
    </w:p>
    <w:bookmarkEnd w:id="2"/>
    <w:bookmarkStart w:name="z43" w:id="3"/>
    <w:p>
      <w:pPr>
        <w:spacing w:after="0"/>
        <w:ind w:left="0"/>
        <w:jc w:val="both"/>
      </w:pPr>
      <w:r>
        <w:rPr>
          <w:rFonts w:ascii="Times New Roman"/>
          <w:b w:val="false"/>
          <w:i w:val="false"/>
          <w:color w:val="000000"/>
          <w:sz w:val="28"/>
        </w:rPr>
        <w:t xml:space="preserve">
      2) "Выдача лицензии на проектную деятельность"; </w:t>
      </w:r>
    </w:p>
    <w:bookmarkEnd w:id="3"/>
    <w:bookmarkStart w:name="z44" w:id="4"/>
    <w:p>
      <w:pPr>
        <w:spacing w:after="0"/>
        <w:ind w:left="0"/>
        <w:jc w:val="both"/>
      </w:pPr>
      <w:r>
        <w:rPr>
          <w:rFonts w:ascii="Times New Roman"/>
          <w:b w:val="false"/>
          <w:i w:val="false"/>
          <w:color w:val="000000"/>
          <w:sz w:val="28"/>
        </w:rPr>
        <w:t xml:space="preserve">
      3) "Выдача лицензии на строительно-монтажные работы";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акимата Алматинской области от 05.04.2019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6" w:id="5"/>
    <w:p>
      <w:pPr>
        <w:spacing w:after="0"/>
        <w:ind w:left="0"/>
        <w:jc w:val="both"/>
      </w:pPr>
      <w:r>
        <w:rPr>
          <w:rFonts w:ascii="Times New Roman"/>
          <w:b w:val="false"/>
          <w:i w:val="false"/>
          <w:color w:val="000000"/>
          <w:sz w:val="28"/>
        </w:rPr>
        <w:t xml:space="preserve">
      5) "Аттестация экспертов, осуществляющих экспертные работы и инжиниринговые услуги в сфере архитектурной, градостроительной и строительной деятельности".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Алматинской области от 05.04.2019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6"/>
    <w:p>
      <w:pPr>
        <w:spacing w:after="0"/>
        <w:ind w:left="0"/>
        <w:jc w:val="both"/>
      </w:pPr>
      <w:r>
        <w:rPr>
          <w:rFonts w:ascii="Times New Roman"/>
          <w:b w:val="false"/>
          <w:i w:val="false"/>
          <w:color w:val="000000"/>
          <w:sz w:val="28"/>
        </w:rPr>
        <w:t xml:space="preserve">
      2. Признать утратившими силу постановления акимата Алматинской области "Об утверждении регламентов государственных услуг в сфере архитектуры, градостроительства и строительства" от 23 июля 2015 года № 327 (зарегистрирован в Реестре государственной регистрации нормативных правовых актов </w:t>
      </w:r>
      <w:r>
        <w:rPr>
          <w:rFonts w:ascii="Times New Roman"/>
          <w:b w:val="false"/>
          <w:i w:val="false"/>
          <w:color w:val="000000"/>
          <w:sz w:val="28"/>
        </w:rPr>
        <w:t>№ 3329</w:t>
      </w:r>
      <w:r>
        <w:rPr>
          <w:rFonts w:ascii="Times New Roman"/>
          <w:b w:val="false"/>
          <w:i w:val="false"/>
          <w:color w:val="000000"/>
          <w:sz w:val="28"/>
        </w:rPr>
        <w:t xml:space="preserve">, опубликован 20 августа 2015 года в газетах "Жетысу", "Огни Алатау"), "О внесении изменений в постановление акимата Алматинской области от 23 июля 2015 года № 327 "Об утверждении регламентов государственных услуг в сфере архитектуры, градостроительства и строительства" от 19 апреля 2016 года № 204 (зарегистрирован в Реестре государственной регистрации нормативных правовых актов </w:t>
      </w:r>
      <w:r>
        <w:rPr>
          <w:rFonts w:ascii="Times New Roman"/>
          <w:b w:val="false"/>
          <w:i w:val="false"/>
          <w:color w:val="000000"/>
          <w:sz w:val="28"/>
        </w:rPr>
        <w:t>№ 3827</w:t>
      </w:r>
      <w:r>
        <w:rPr>
          <w:rFonts w:ascii="Times New Roman"/>
          <w:b w:val="false"/>
          <w:i w:val="false"/>
          <w:color w:val="000000"/>
          <w:sz w:val="28"/>
        </w:rPr>
        <w:t xml:space="preserve">, опубликован 2 июня 2016 года в информационно-правовой системе "Әділет"). </w:t>
      </w:r>
    </w:p>
    <w:bookmarkEnd w:id="6"/>
    <w:bookmarkStart w:name="z48"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Алматинской области Г. Абдраймова.</w:t>
      </w:r>
    </w:p>
    <w:bookmarkEnd w:id="7"/>
    <w:bookmarkStart w:name="z49" w:id="8"/>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утвержденное постановлением акимата Алматинской области от "08" февраля 2017 года № 46</w:t>
            </w:r>
          </w:p>
        </w:tc>
      </w:tr>
    </w:tbl>
    <w:bookmarkStart w:name="z52" w:id="9"/>
    <w:p>
      <w:pPr>
        <w:spacing w:after="0"/>
        <w:ind w:left="0"/>
        <w:jc w:val="left"/>
      </w:pPr>
      <w:r>
        <w:rPr>
          <w:rFonts w:ascii="Times New Roman"/>
          <w:b/>
          <w:i w:val="false"/>
          <w:color w:val="000000"/>
        </w:rPr>
        <w:t xml:space="preserve"> Регламент государственной услуги "Выдача лицензии на изыскательскую деятельность"</w:t>
      </w:r>
    </w:p>
    <w:bookmarkEnd w:id="9"/>
    <w:bookmarkStart w:name="z53" w:id="10"/>
    <w:p>
      <w:pPr>
        <w:spacing w:after="0"/>
        <w:ind w:left="0"/>
        <w:jc w:val="left"/>
      </w:pPr>
      <w:r>
        <w:rPr>
          <w:rFonts w:ascii="Times New Roman"/>
          <w:b/>
          <w:i w:val="false"/>
          <w:color w:val="000000"/>
        </w:rPr>
        <w:t xml:space="preserve"> 1. Общие положения</w:t>
      </w:r>
    </w:p>
    <w:bookmarkEnd w:id="10"/>
    <w:bookmarkStart w:name="z54" w:id="11"/>
    <w:p>
      <w:pPr>
        <w:spacing w:after="0"/>
        <w:ind w:left="0"/>
        <w:jc w:val="both"/>
      </w:pPr>
      <w:r>
        <w:rPr>
          <w:rFonts w:ascii="Times New Roman"/>
          <w:b w:val="false"/>
          <w:i w:val="false"/>
          <w:color w:val="000000"/>
          <w:sz w:val="28"/>
        </w:rPr>
        <w:t xml:space="preserve">
      1. Государственная услуга "Выдача лицензии на изыскательскую деятельность" (далее - государственная услуга) оказывается платно физическим и юридическим лицам (далее - услугополучатель) местным исполнительным органом области, осуществляющим государственный архитектурно-строительный контроль (далее - услугодатель). </w:t>
      </w:r>
    </w:p>
    <w:bookmarkEnd w:id="11"/>
    <w:bookmarkStart w:name="z55" w:id="12"/>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лицензии на изыскательскую деятельность" утвержденного приказом исполняющего обязанности Министра национальной экономики Республики Казахстан от 27 марта 2015 года № 276 (зарегистрирован в Реестре государственной регистрации нормативных правовых актов № 11133) (далее - Стандарт). </w:t>
      </w:r>
    </w:p>
    <w:bookmarkEnd w:id="12"/>
    <w:bookmarkStart w:name="z56" w:id="13"/>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13"/>
    <w:bookmarkStart w:name="z57" w:id="14"/>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и выдача дубликата лицензии на изыскательскую деятельность, либо мотивированный ответ об отказе в предоставлении государственной услуги в случаях и по основаниям, предусмотренным пунктом 10 Стандарта.</w:t>
      </w:r>
    </w:p>
    <w:bookmarkEnd w:id="14"/>
    <w:bookmarkStart w:name="z58" w:id="1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5"/>
    <w:bookmarkStart w:name="z59" w:id="1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16"/>
    <w:bookmarkStart w:name="z60" w:id="1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p>
    <w:bookmarkEnd w:id="17"/>
    <w:bookmarkStart w:name="z61" w:id="18"/>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Результат - направление руководителю услугодателя; </w:t>
      </w:r>
    </w:p>
    <w:bookmarkEnd w:id="18"/>
    <w:bookmarkStart w:name="z62" w:id="19"/>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Результат - определение ответственного исполнителя услугодателя; </w:t>
      </w:r>
    </w:p>
    <w:bookmarkEnd w:id="19"/>
    <w:bookmarkStart w:name="z63" w:id="20"/>
    <w:p>
      <w:pPr>
        <w:spacing w:after="0"/>
        <w:ind w:left="0"/>
        <w:jc w:val="both"/>
      </w:pPr>
      <w:r>
        <w:rPr>
          <w:rFonts w:ascii="Times New Roman"/>
          <w:b w:val="false"/>
          <w:i w:val="false"/>
          <w:color w:val="000000"/>
          <w:sz w:val="28"/>
        </w:rPr>
        <w:t xml:space="preserve">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 </w:t>
      </w:r>
    </w:p>
    <w:bookmarkEnd w:id="20"/>
    <w:bookmarkStart w:name="z64" w:id="21"/>
    <w:p>
      <w:pPr>
        <w:spacing w:after="0"/>
        <w:ind w:left="0"/>
        <w:jc w:val="both"/>
      </w:pPr>
      <w:r>
        <w:rPr>
          <w:rFonts w:ascii="Times New Roman"/>
          <w:b w:val="false"/>
          <w:i w:val="false"/>
          <w:color w:val="000000"/>
          <w:sz w:val="28"/>
        </w:rPr>
        <w:t xml:space="preserve">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 </w:t>
      </w:r>
    </w:p>
    <w:bookmarkEnd w:id="21"/>
    <w:bookmarkStart w:name="z65" w:id="22"/>
    <w:p>
      <w:pPr>
        <w:spacing w:after="0"/>
        <w:ind w:left="0"/>
        <w:jc w:val="both"/>
      </w:pPr>
      <w:r>
        <w:rPr>
          <w:rFonts w:ascii="Times New Roman"/>
          <w:b w:val="false"/>
          <w:i w:val="false"/>
          <w:color w:val="000000"/>
          <w:sz w:val="28"/>
        </w:rPr>
        <w:t xml:space="preserve">
      5) выдача результата оказания государственной услуги услугополучателю. Результат - выдача результата оказания государственной услуги услугополучателю. </w:t>
      </w:r>
    </w:p>
    <w:bookmarkEnd w:id="22"/>
    <w:bookmarkStart w:name="z66" w:id="23"/>
    <w:p>
      <w:pPr>
        <w:spacing w:after="0"/>
        <w:ind w:left="0"/>
        <w:jc w:val="both"/>
      </w:pPr>
      <w:r>
        <w:rPr>
          <w:rFonts w:ascii="Times New Roman"/>
          <w:b w:val="false"/>
          <w:i w:val="false"/>
          <w:color w:val="000000"/>
          <w:sz w:val="28"/>
        </w:rPr>
        <w:t xml:space="preserve">
      Длительность выполнения каждой процедуры (действия), входящей в состав процесса оказания государственной услуги, согласно пункту 4 Стандарта. </w:t>
      </w:r>
    </w:p>
    <w:bookmarkEnd w:id="23"/>
    <w:bookmarkStart w:name="z67" w:id="2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4"/>
    <w:bookmarkStart w:name="z68" w:id="25"/>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25"/>
    <w:bookmarkStart w:name="z69" w:id="26"/>
    <w:p>
      <w:pPr>
        <w:spacing w:after="0"/>
        <w:ind w:left="0"/>
        <w:jc w:val="both"/>
      </w:pPr>
      <w:r>
        <w:rPr>
          <w:rFonts w:ascii="Times New Roman"/>
          <w:b w:val="false"/>
          <w:i w:val="false"/>
          <w:color w:val="000000"/>
          <w:sz w:val="28"/>
        </w:rPr>
        <w:t>
      1) сотрудник канцелярии услугодателя;</w:t>
      </w:r>
    </w:p>
    <w:bookmarkEnd w:id="26"/>
    <w:bookmarkStart w:name="z70" w:id="27"/>
    <w:p>
      <w:pPr>
        <w:spacing w:after="0"/>
        <w:ind w:left="0"/>
        <w:jc w:val="both"/>
      </w:pPr>
      <w:r>
        <w:rPr>
          <w:rFonts w:ascii="Times New Roman"/>
          <w:b w:val="false"/>
          <w:i w:val="false"/>
          <w:color w:val="000000"/>
          <w:sz w:val="28"/>
        </w:rPr>
        <w:t>
      2) руководитель услугодателя;</w:t>
      </w:r>
    </w:p>
    <w:bookmarkEnd w:id="27"/>
    <w:bookmarkStart w:name="z71" w:id="28"/>
    <w:p>
      <w:pPr>
        <w:spacing w:after="0"/>
        <w:ind w:left="0"/>
        <w:jc w:val="both"/>
      </w:pPr>
      <w:r>
        <w:rPr>
          <w:rFonts w:ascii="Times New Roman"/>
          <w:b w:val="false"/>
          <w:i w:val="false"/>
          <w:color w:val="000000"/>
          <w:sz w:val="28"/>
        </w:rPr>
        <w:t xml:space="preserve">
      3) ответственный исполнитель услугодателя. </w:t>
      </w:r>
    </w:p>
    <w:bookmarkEnd w:id="28"/>
    <w:bookmarkStart w:name="z72" w:id="29"/>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"Справочнике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29"/>
    <w:bookmarkStart w:name="z73" w:id="30"/>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 </w:t>
      </w:r>
    </w:p>
    <w:bookmarkEnd w:id="30"/>
    <w:bookmarkStart w:name="z35" w:id="31"/>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p>
    <w:bookmarkEnd w:id="31"/>
    <w:bookmarkStart w:name="z74" w:id="32"/>
    <w:p>
      <w:pPr>
        <w:spacing w:after="0"/>
        <w:ind w:left="0"/>
        <w:jc w:val="both"/>
      </w:pPr>
      <w:r>
        <w:rPr>
          <w:rFonts w:ascii="Times New Roman"/>
          <w:b w:val="false"/>
          <w:i w:val="false"/>
          <w:color w:val="000000"/>
          <w:sz w:val="28"/>
        </w:rPr>
        <w:t xml:space="preserve">
      9. Описание процесса получения результата оказания государственной услуги через Государственную корпорацию: </w:t>
      </w:r>
    </w:p>
    <w:bookmarkEnd w:id="32"/>
    <w:bookmarkStart w:name="z75" w:id="33"/>
    <w:p>
      <w:pPr>
        <w:spacing w:after="0"/>
        <w:ind w:left="0"/>
        <w:jc w:val="both"/>
      </w:pPr>
      <w:r>
        <w:rPr>
          <w:rFonts w:ascii="Times New Roman"/>
          <w:b w:val="false"/>
          <w:i w:val="false"/>
          <w:color w:val="000000"/>
          <w:sz w:val="28"/>
        </w:rPr>
        <w:t xml:space="preserve">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документов и выдает расписку согласно приложению 8 Стандарта); </w:t>
      </w:r>
    </w:p>
    <w:bookmarkEnd w:id="33"/>
    <w:bookmarkStart w:name="z76" w:id="34"/>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w:t>
      </w:r>
    </w:p>
    <w:bookmarkEnd w:id="34"/>
    <w:bookmarkStart w:name="z77" w:id="35"/>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35"/>
    <w:bookmarkStart w:name="z78" w:id="36"/>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w:t>
      </w:r>
    </w:p>
    <w:bookmarkEnd w:id="36"/>
    <w:bookmarkStart w:name="z79" w:id="37"/>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w:t>
      </w:r>
    </w:p>
    <w:bookmarkEnd w:id="37"/>
    <w:bookmarkStart w:name="z80" w:id="38"/>
    <w:p>
      <w:pPr>
        <w:spacing w:after="0"/>
        <w:ind w:left="0"/>
        <w:jc w:val="both"/>
      </w:pPr>
      <w:r>
        <w:rPr>
          <w:rFonts w:ascii="Times New Roman"/>
          <w:b w:val="false"/>
          <w:i w:val="false"/>
          <w:color w:val="000000"/>
          <w:sz w:val="28"/>
        </w:rPr>
        <w:t>
      Длительность каждой процедуры (действия), входящей в состав процесса оказания государственной услуги, согласно пункту 4 Стандарта.</w:t>
      </w:r>
    </w:p>
    <w:bookmarkEnd w:id="38"/>
    <w:bookmarkStart w:name="z81" w:id="39"/>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 (далее - портал):</w:t>
      </w:r>
    </w:p>
    <w:bookmarkEnd w:id="39"/>
    <w:bookmarkStart w:name="z82" w:id="40"/>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w:t>
      </w:r>
    </w:p>
    <w:bookmarkEnd w:id="40"/>
    <w:bookmarkStart w:name="z83" w:id="41"/>
    <w:p>
      <w:pPr>
        <w:spacing w:after="0"/>
        <w:ind w:left="0"/>
        <w:jc w:val="both"/>
      </w:pPr>
      <w:r>
        <w:rPr>
          <w:rFonts w:ascii="Times New Roman"/>
          <w:b w:val="false"/>
          <w:i w:val="false"/>
          <w:color w:val="000000"/>
          <w:sz w:val="28"/>
        </w:rPr>
        <w:t>
      2) в "личный кабинет" услугополучателя направляется статус о принятии запроса, а также уведомление с указанием даты и времени получения результата оказания государственной услуги;</w:t>
      </w:r>
    </w:p>
    <w:bookmarkEnd w:id="41"/>
    <w:bookmarkStart w:name="z84" w:id="42"/>
    <w:p>
      <w:pPr>
        <w:spacing w:after="0"/>
        <w:ind w:left="0"/>
        <w:jc w:val="both"/>
      </w:pPr>
      <w:r>
        <w:rPr>
          <w:rFonts w:ascii="Times New Roman"/>
          <w:b w:val="false"/>
          <w:i w:val="false"/>
          <w:color w:val="000000"/>
          <w:sz w:val="28"/>
        </w:rPr>
        <w:t xml:space="preserve">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лицензии на изыскательскую деятельность"</w:t>
            </w:r>
          </w:p>
        </w:tc>
      </w:tr>
    </w:tbl>
    <w:bookmarkStart w:name="z86" w:id="43"/>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43"/>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85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3787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243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утвержденное постановлением акимата Алматинской области от "08" февраля 2017 года № 46</w:t>
            </w:r>
          </w:p>
        </w:tc>
      </w:tr>
    </w:tbl>
    <w:bookmarkStart w:name="z88" w:id="44"/>
    <w:p>
      <w:pPr>
        <w:spacing w:after="0"/>
        <w:ind w:left="0"/>
        <w:jc w:val="left"/>
      </w:pPr>
      <w:r>
        <w:rPr>
          <w:rFonts w:ascii="Times New Roman"/>
          <w:b/>
          <w:i w:val="false"/>
          <w:color w:val="000000"/>
        </w:rPr>
        <w:t xml:space="preserve"> Регламент государственной услуги "Выдача лицензии на проектную деятельность"</w:t>
      </w:r>
    </w:p>
    <w:bookmarkEnd w:id="44"/>
    <w:bookmarkStart w:name="z89" w:id="45"/>
    <w:p>
      <w:pPr>
        <w:spacing w:after="0"/>
        <w:ind w:left="0"/>
        <w:jc w:val="left"/>
      </w:pPr>
      <w:r>
        <w:rPr>
          <w:rFonts w:ascii="Times New Roman"/>
          <w:b/>
          <w:i w:val="false"/>
          <w:color w:val="000000"/>
        </w:rPr>
        <w:t xml:space="preserve"> 1. Общие положения</w:t>
      </w:r>
    </w:p>
    <w:bookmarkEnd w:id="45"/>
    <w:bookmarkStart w:name="z90" w:id="46"/>
    <w:p>
      <w:pPr>
        <w:spacing w:after="0"/>
        <w:ind w:left="0"/>
        <w:jc w:val="both"/>
      </w:pPr>
      <w:r>
        <w:rPr>
          <w:rFonts w:ascii="Times New Roman"/>
          <w:b w:val="false"/>
          <w:i w:val="false"/>
          <w:color w:val="000000"/>
          <w:sz w:val="28"/>
        </w:rPr>
        <w:t xml:space="preserve">
      1. Государственная услуга "Выдача лицензии на проектную деятельность" (далее - государственная услуга) оказывается платно физическим и юридическим лицам (далее - услугополучатель) местным исполнительным органом области, осуществляющим государственный архитектурно-строительный контроль (далее - услугодатель). </w:t>
      </w:r>
    </w:p>
    <w:bookmarkEnd w:id="46"/>
    <w:bookmarkStart w:name="z91" w:id="47"/>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лицензии на проектную деятельность" утвержденного приказом исполняющего обязанности Министра национальной экономики Республики Казахстан от 27 марта 2015 года № 276 (зарегистрирован в Реестре государственной регистрации нормативных правовых актов № 11133) (далее - Стандарт). </w:t>
      </w:r>
    </w:p>
    <w:bookmarkEnd w:id="47"/>
    <w:bookmarkStart w:name="z92" w:id="48"/>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48"/>
    <w:bookmarkStart w:name="z93" w:id="49"/>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и выдача дубликата лицензии на проектную деятельность, либо мотивированный ответ об отказе в предоставлении государственной услуги в случаях и по основаниям, предусмотренным пунктом 10 Стандарта.</w:t>
      </w:r>
    </w:p>
    <w:bookmarkEnd w:id="49"/>
    <w:bookmarkStart w:name="z94" w:id="5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50"/>
    <w:bookmarkStart w:name="z95" w:id="5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51"/>
    <w:bookmarkStart w:name="z96" w:id="5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p>
    <w:bookmarkEnd w:id="52"/>
    <w:bookmarkStart w:name="z97" w:id="53"/>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Результат - направление руководителю услугодателя; </w:t>
      </w:r>
    </w:p>
    <w:bookmarkEnd w:id="53"/>
    <w:bookmarkStart w:name="z98" w:id="54"/>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Результат - определение ответственного исполнителя услугодателя; </w:t>
      </w:r>
    </w:p>
    <w:bookmarkEnd w:id="54"/>
    <w:bookmarkStart w:name="z99" w:id="55"/>
    <w:p>
      <w:pPr>
        <w:spacing w:after="0"/>
        <w:ind w:left="0"/>
        <w:jc w:val="both"/>
      </w:pPr>
      <w:r>
        <w:rPr>
          <w:rFonts w:ascii="Times New Roman"/>
          <w:b w:val="false"/>
          <w:i w:val="false"/>
          <w:color w:val="000000"/>
          <w:sz w:val="28"/>
        </w:rPr>
        <w:t xml:space="preserve">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 </w:t>
      </w:r>
    </w:p>
    <w:bookmarkEnd w:id="55"/>
    <w:bookmarkStart w:name="z100" w:id="56"/>
    <w:p>
      <w:pPr>
        <w:spacing w:after="0"/>
        <w:ind w:left="0"/>
        <w:jc w:val="both"/>
      </w:pPr>
      <w:r>
        <w:rPr>
          <w:rFonts w:ascii="Times New Roman"/>
          <w:b w:val="false"/>
          <w:i w:val="false"/>
          <w:color w:val="000000"/>
          <w:sz w:val="28"/>
        </w:rPr>
        <w:t xml:space="preserve">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 </w:t>
      </w:r>
    </w:p>
    <w:bookmarkEnd w:id="56"/>
    <w:bookmarkStart w:name="z101" w:id="57"/>
    <w:p>
      <w:pPr>
        <w:spacing w:after="0"/>
        <w:ind w:left="0"/>
        <w:jc w:val="both"/>
      </w:pPr>
      <w:r>
        <w:rPr>
          <w:rFonts w:ascii="Times New Roman"/>
          <w:b w:val="false"/>
          <w:i w:val="false"/>
          <w:color w:val="000000"/>
          <w:sz w:val="28"/>
        </w:rPr>
        <w:t xml:space="preserve">
      5) выдача результата оказания государственной услуги услугополучателю. Результат - выдача результата оказания государственной услуги услугополучателю. </w:t>
      </w:r>
    </w:p>
    <w:bookmarkEnd w:id="57"/>
    <w:bookmarkStart w:name="z102" w:id="58"/>
    <w:p>
      <w:pPr>
        <w:spacing w:after="0"/>
        <w:ind w:left="0"/>
        <w:jc w:val="both"/>
      </w:pPr>
      <w:r>
        <w:rPr>
          <w:rFonts w:ascii="Times New Roman"/>
          <w:b w:val="false"/>
          <w:i w:val="false"/>
          <w:color w:val="000000"/>
          <w:sz w:val="28"/>
        </w:rPr>
        <w:t xml:space="preserve">
      Длительность выполнения каждой процедуры (действия), входящей в состав процесса оказания государственной услуги, согласно пункту 4 Стандарта. </w:t>
      </w:r>
    </w:p>
    <w:bookmarkEnd w:id="58"/>
    <w:bookmarkStart w:name="z104" w:id="5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9"/>
    <w:bookmarkStart w:name="z105" w:id="60"/>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60"/>
    <w:bookmarkStart w:name="z106" w:id="61"/>
    <w:p>
      <w:pPr>
        <w:spacing w:after="0"/>
        <w:ind w:left="0"/>
        <w:jc w:val="both"/>
      </w:pPr>
      <w:r>
        <w:rPr>
          <w:rFonts w:ascii="Times New Roman"/>
          <w:b w:val="false"/>
          <w:i w:val="false"/>
          <w:color w:val="000000"/>
          <w:sz w:val="28"/>
        </w:rPr>
        <w:t>
      1) сотрудник канцелярии услугодателя;</w:t>
      </w:r>
    </w:p>
    <w:bookmarkEnd w:id="61"/>
    <w:bookmarkStart w:name="z107" w:id="62"/>
    <w:p>
      <w:pPr>
        <w:spacing w:after="0"/>
        <w:ind w:left="0"/>
        <w:jc w:val="both"/>
      </w:pPr>
      <w:r>
        <w:rPr>
          <w:rFonts w:ascii="Times New Roman"/>
          <w:b w:val="false"/>
          <w:i w:val="false"/>
          <w:color w:val="000000"/>
          <w:sz w:val="28"/>
        </w:rPr>
        <w:t>
      2) руководитель услугодателя;</w:t>
      </w:r>
    </w:p>
    <w:bookmarkEnd w:id="62"/>
    <w:bookmarkStart w:name="z108" w:id="63"/>
    <w:p>
      <w:pPr>
        <w:spacing w:after="0"/>
        <w:ind w:left="0"/>
        <w:jc w:val="both"/>
      </w:pPr>
      <w:r>
        <w:rPr>
          <w:rFonts w:ascii="Times New Roman"/>
          <w:b w:val="false"/>
          <w:i w:val="false"/>
          <w:color w:val="000000"/>
          <w:sz w:val="28"/>
        </w:rPr>
        <w:t xml:space="preserve">
      3) ответственный исполнитель услугодателя. </w:t>
      </w:r>
    </w:p>
    <w:bookmarkEnd w:id="63"/>
    <w:bookmarkStart w:name="z109" w:id="64"/>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"Справочнике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64"/>
    <w:bookmarkStart w:name="z110" w:id="65"/>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 </w:t>
      </w:r>
    </w:p>
    <w:bookmarkEnd w:id="65"/>
    <w:bookmarkStart w:name="z111" w:id="66"/>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p>
    <w:bookmarkEnd w:id="66"/>
    <w:bookmarkStart w:name="z112" w:id="67"/>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w:t>
      </w:r>
    </w:p>
    <w:bookmarkEnd w:id="67"/>
    <w:bookmarkStart w:name="z113" w:id="68"/>
    <w:p>
      <w:pPr>
        <w:spacing w:after="0"/>
        <w:ind w:left="0"/>
        <w:jc w:val="both"/>
      </w:pP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документов и выдает расписку согласно приложению 8 Стандарта);</w:t>
      </w:r>
    </w:p>
    <w:bookmarkEnd w:id="68"/>
    <w:bookmarkStart w:name="z114" w:id="69"/>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w:t>
      </w:r>
    </w:p>
    <w:bookmarkEnd w:id="69"/>
    <w:bookmarkStart w:name="z115" w:id="70"/>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70"/>
    <w:bookmarkStart w:name="z116" w:id="71"/>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w:t>
      </w:r>
    </w:p>
    <w:bookmarkEnd w:id="71"/>
    <w:bookmarkStart w:name="z117" w:id="72"/>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w:t>
      </w:r>
    </w:p>
    <w:bookmarkEnd w:id="72"/>
    <w:bookmarkStart w:name="z118" w:id="73"/>
    <w:p>
      <w:pPr>
        <w:spacing w:after="0"/>
        <w:ind w:left="0"/>
        <w:jc w:val="both"/>
      </w:pPr>
      <w:r>
        <w:rPr>
          <w:rFonts w:ascii="Times New Roman"/>
          <w:b w:val="false"/>
          <w:i w:val="false"/>
          <w:color w:val="000000"/>
          <w:sz w:val="28"/>
        </w:rPr>
        <w:t>
      Длительность каждой процедуры (действия), входящей в состав процесса оказания государственной услуги, согласно пункту 4 Стандарта.</w:t>
      </w:r>
    </w:p>
    <w:bookmarkEnd w:id="73"/>
    <w:bookmarkStart w:name="z119" w:id="74"/>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 (далее - портал):</w:t>
      </w:r>
    </w:p>
    <w:bookmarkEnd w:id="74"/>
    <w:bookmarkStart w:name="z120" w:id="75"/>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w:t>
      </w:r>
    </w:p>
    <w:bookmarkEnd w:id="75"/>
    <w:bookmarkStart w:name="z121" w:id="76"/>
    <w:p>
      <w:pPr>
        <w:spacing w:after="0"/>
        <w:ind w:left="0"/>
        <w:jc w:val="both"/>
      </w:pPr>
      <w:r>
        <w:rPr>
          <w:rFonts w:ascii="Times New Roman"/>
          <w:b w:val="false"/>
          <w:i w:val="false"/>
          <w:color w:val="000000"/>
          <w:sz w:val="28"/>
        </w:rPr>
        <w:t>
      2) в "личный кабинет" услугополучателя направляется статус о принятии запроса, а также уведомление с указанием даты и времени получения результата оказания государственной услуги;</w:t>
      </w:r>
    </w:p>
    <w:bookmarkEnd w:id="76"/>
    <w:bookmarkStart w:name="z122" w:id="77"/>
    <w:p>
      <w:pPr>
        <w:spacing w:after="0"/>
        <w:ind w:left="0"/>
        <w:jc w:val="both"/>
      </w:pPr>
      <w:r>
        <w:rPr>
          <w:rFonts w:ascii="Times New Roman"/>
          <w:b w:val="false"/>
          <w:i w:val="false"/>
          <w:color w:val="000000"/>
          <w:sz w:val="28"/>
        </w:rPr>
        <w:t xml:space="preserve">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лицензии на проектную деятельность"</w:t>
            </w:r>
          </w:p>
        </w:tc>
      </w:tr>
    </w:tbl>
    <w:bookmarkStart w:name="z124" w:id="78"/>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78"/>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61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3787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260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утвержденное постановлением акимата Алматинской области от от "08" февраля 2017 года № 46</w:t>
            </w:r>
          </w:p>
        </w:tc>
      </w:tr>
    </w:tbl>
    <w:bookmarkStart w:name="z126" w:id="79"/>
    <w:p>
      <w:pPr>
        <w:spacing w:after="0"/>
        <w:ind w:left="0"/>
        <w:jc w:val="left"/>
      </w:pPr>
      <w:r>
        <w:rPr>
          <w:rFonts w:ascii="Times New Roman"/>
          <w:b/>
          <w:i w:val="false"/>
          <w:color w:val="000000"/>
        </w:rPr>
        <w:t xml:space="preserve"> Регламент государственной услуги "Выдача лицензии на строительно-монтажные работы"</w:t>
      </w:r>
    </w:p>
    <w:bookmarkEnd w:id="79"/>
    <w:bookmarkStart w:name="z127" w:id="80"/>
    <w:p>
      <w:pPr>
        <w:spacing w:after="0"/>
        <w:ind w:left="0"/>
        <w:jc w:val="left"/>
      </w:pPr>
      <w:r>
        <w:rPr>
          <w:rFonts w:ascii="Times New Roman"/>
          <w:b/>
          <w:i w:val="false"/>
          <w:color w:val="000000"/>
        </w:rPr>
        <w:t xml:space="preserve"> 1. Общие положения</w:t>
      </w:r>
    </w:p>
    <w:bookmarkEnd w:id="80"/>
    <w:bookmarkStart w:name="z128" w:id="81"/>
    <w:p>
      <w:pPr>
        <w:spacing w:after="0"/>
        <w:ind w:left="0"/>
        <w:jc w:val="both"/>
      </w:pPr>
      <w:r>
        <w:rPr>
          <w:rFonts w:ascii="Times New Roman"/>
          <w:b w:val="false"/>
          <w:i w:val="false"/>
          <w:color w:val="000000"/>
          <w:sz w:val="28"/>
        </w:rPr>
        <w:t xml:space="preserve">
      1. Государственная услуга "Выдача лицензии на строительно-монтажные работы" (далее - государственная услуга) оказывается платно физическим и юридическим лицам (далее - услугополучатель) местным исполнительным органом области, осуществляющим государственный архитектурно-строительный контроль (далее - услугодатель). </w:t>
      </w:r>
    </w:p>
    <w:bookmarkEnd w:id="81"/>
    <w:bookmarkStart w:name="z129" w:id="82"/>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лицензии на строительно-монтажные работы" утвержденного приказом исполняющего обязанности Министра национальной экономики Республики Казахстан от 27 марта 2015 года № 276 (зарегистрирован в Реестре государственной регистрации нормативных правовых актов № 11133) (далее - Стандарт). </w:t>
      </w:r>
    </w:p>
    <w:bookmarkEnd w:id="82"/>
    <w:bookmarkStart w:name="z130" w:id="83"/>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83"/>
    <w:bookmarkStart w:name="z131" w:id="84"/>
    <w:p>
      <w:pPr>
        <w:spacing w:after="0"/>
        <w:ind w:left="0"/>
        <w:jc w:val="both"/>
      </w:pPr>
      <w:r>
        <w:rPr>
          <w:rFonts w:ascii="Times New Roman"/>
          <w:b w:val="false"/>
          <w:i w:val="false"/>
          <w:color w:val="000000"/>
          <w:sz w:val="28"/>
        </w:rPr>
        <w:t xml:space="preserve">
      3. Результат оказания государственной услуги: выдача лицензии, переоформление и выдача дубликата лицензии на строительно-монтажные работы, либо мотивированный ответ об отказе в предоставлении государственной услуги в случаях и по основаниям, предусмотренным пунктом 10 Стандарта. </w:t>
      </w:r>
    </w:p>
    <w:bookmarkEnd w:id="84"/>
    <w:bookmarkStart w:name="z132" w:id="8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5"/>
    <w:bookmarkStart w:name="z133" w:id="8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86"/>
    <w:bookmarkStart w:name="z134" w:id="87"/>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w:t>
      </w:r>
    </w:p>
    <w:bookmarkEnd w:id="87"/>
    <w:bookmarkStart w:name="z135" w:id="88"/>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Результат - направление руководителю услугодателя; </w:t>
      </w:r>
    </w:p>
    <w:bookmarkEnd w:id="88"/>
    <w:bookmarkStart w:name="z136" w:id="89"/>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Результат - определение ответственного исполнителя услугодателя; </w:t>
      </w:r>
    </w:p>
    <w:bookmarkEnd w:id="89"/>
    <w:bookmarkStart w:name="z137" w:id="90"/>
    <w:p>
      <w:pPr>
        <w:spacing w:after="0"/>
        <w:ind w:left="0"/>
        <w:jc w:val="both"/>
      </w:pPr>
      <w:r>
        <w:rPr>
          <w:rFonts w:ascii="Times New Roman"/>
          <w:b w:val="false"/>
          <w:i w:val="false"/>
          <w:color w:val="000000"/>
          <w:sz w:val="28"/>
        </w:rPr>
        <w:t xml:space="preserve">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 </w:t>
      </w:r>
    </w:p>
    <w:bookmarkEnd w:id="90"/>
    <w:bookmarkStart w:name="z138" w:id="91"/>
    <w:p>
      <w:pPr>
        <w:spacing w:after="0"/>
        <w:ind w:left="0"/>
        <w:jc w:val="both"/>
      </w:pPr>
      <w:r>
        <w:rPr>
          <w:rFonts w:ascii="Times New Roman"/>
          <w:b w:val="false"/>
          <w:i w:val="false"/>
          <w:color w:val="000000"/>
          <w:sz w:val="28"/>
        </w:rPr>
        <w:t xml:space="preserve">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 </w:t>
      </w:r>
    </w:p>
    <w:bookmarkEnd w:id="91"/>
    <w:bookmarkStart w:name="z139" w:id="92"/>
    <w:p>
      <w:pPr>
        <w:spacing w:after="0"/>
        <w:ind w:left="0"/>
        <w:jc w:val="both"/>
      </w:pPr>
      <w:r>
        <w:rPr>
          <w:rFonts w:ascii="Times New Roman"/>
          <w:b w:val="false"/>
          <w:i w:val="false"/>
          <w:color w:val="000000"/>
          <w:sz w:val="28"/>
        </w:rPr>
        <w:t xml:space="preserve">
      5) выдача результата оказания государственной услуги услугополучателю. Результат - выдача результата оказания государственной услуги услугополучателю. </w:t>
      </w:r>
    </w:p>
    <w:bookmarkEnd w:id="92"/>
    <w:bookmarkStart w:name="z140" w:id="93"/>
    <w:p>
      <w:pPr>
        <w:spacing w:after="0"/>
        <w:ind w:left="0"/>
        <w:jc w:val="both"/>
      </w:pPr>
      <w:r>
        <w:rPr>
          <w:rFonts w:ascii="Times New Roman"/>
          <w:b w:val="false"/>
          <w:i w:val="false"/>
          <w:color w:val="000000"/>
          <w:sz w:val="28"/>
        </w:rPr>
        <w:t xml:space="preserve">
      Длительность выполнения каждой процедуры (действия), входящей в состав процесса оказания государственной услуги, согласно пункту 4 Стандарта. </w:t>
      </w:r>
    </w:p>
    <w:bookmarkEnd w:id="93"/>
    <w:bookmarkStart w:name="z142" w:id="9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94"/>
    <w:bookmarkStart w:name="z143" w:id="95"/>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95"/>
    <w:bookmarkStart w:name="z144" w:id="96"/>
    <w:p>
      <w:pPr>
        <w:spacing w:after="0"/>
        <w:ind w:left="0"/>
        <w:jc w:val="both"/>
      </w:pPr>
      <w:r>
        <w:rPr>
          <w:rFonts w:ascii="Times New Roman"/>
          <w:b w:val="false"/>
          <w:i w:val="false"/>
          <w:color w:val="000000"/>
          <w:sz w:val="28"/>
        </w:rPr>
        <w:t>
      1) сотрудник канцелярии услугодателя;</w:t>
      </w:r>
    </w:p>
    <w:bookmarkEnd w:id="96"/>
    <w:bookmarkStart w:name="z145" w:id="97"/>
    <w:p>
      <w:pPr>
        <w:spacing w:after="0"/>
        <w:ind w:left="0"/>
        <w:jc w:val="both"/>
      </w:pPr>
      <w:r>
        <w:rPr>
          <w:rFonts w:ascii="Times New Roman"/>
          <w:b w:val="false"/>
          <w:i w:val="false"/>
          <w:color w:val="000000"/>
          <w:sz w:val="28"/>
        </w:rPr>
        <w:t>
      2) руководитель услугодателя;</w:t>
      </w:r>
    </w:p>
    <w:bookmarkEnd w:id="97"/>
    <w:bookmarkStart w:name="z146" w:id="98"/>
    <w:p>
      <w:pPr>
        <w:spacing w:after="0"/>
        <w:ind w:left="0"/>
        <w:jc w:val="both"/>
      </w:pPr>
      <w:r>
        <w:rPr>
          <w:rFonts w:ascii="Times New Roman"/>
          <w:b w:val="false"/>
          <w:i w:val="false"/>
          <w:color w:val="000000"/>
          <w:sz w:val="28"/>
        </w:rPr>
        <w:t xml:space="preserve">
      3) ответственный исполнитель услугодателя. </w:t>
      </w:r>
    </w:p>
    <w:bookmarkEnd w:id="98"/>
    <w:bookmarkStart w:name="z147" w:id="99"/>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"Справочнике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99"/>
    <w:bookmarkStart w:name="z148" w:id="100"/>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 </w:t>
      </w:r>
    </w:p>
    <w:bookmarkEnd w:id="100"/>
    <w:bookmarkStart w:name="z149" w:id="101"/>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p>
    <w:bookmarkEnd w:id="101"/>
    <w:bookmarkStart w:name="z150" w:id="102"/>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w:t>
      </w:r>
    </w:p>
    <w:bookmarkEnd w:id="102"/>
    <w:bookmarkStart w:name="z151" w:id="103"/>
    <w:p>
      <w:pPr>
        <w:spacing w:after="0"/>
        <w:ind w:left="0"/>
        <w:jc w:val="both"/>
      </w:pPr>
      <w:r>
        <w:rPr>
          <w:rFonts w:ascii="Times New Roman"/>
          <w:b w:val="false"/>
          <w:i w:val="false"/>
          <w:color w:val="000000"/>
          <w:sz w:val="28"/>
        </w:rPr>
        <w:t xml:space="preserve">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документов и выдает расписку согласно приложению 8 Стандарта); </w:t>
      </w:r>
    </w:p>
    <w:bookmarkEnd w:id="103"/>
    <w:bookmarkStart w:name="z152" w:id="104"/>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w:t>
      </w:r>
    </w:p>
    <w:bookmarkEnd w:id="104"/>
    <w:bookmarkStart w:name="z153" w:id="105"/>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105"/>
    <w:bookmarkStart w:name="z154" w:id="106"/>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w:t>
      </w:r>
    </w:p>
    <w:bookmarkEnd w:id="106"/>
    <w:bookmarkStart w:name="z155" w:id="107"/>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w:t>
      </w:r>
    </w:p>
    <w:bookmarkEnd w:id="107"/>
    <w:bookmarkStart w:name="z156" w:id="108"/>
    <w:p>
      <w:pPr>
        <w:spacing w:after="0"/>
        <w:ind w:left="0"/>
        <w:jc w:val="both"/>
      </w:pPr>
      <w:r>
        <w:rPr>
          <w:rFonts w:ascii="Times New Roman"/>
          <w:b w:val="false"/>
          <w:i w:val="false"/>
          <w:color w:val="000000"/>
          <w:sz w:val="28"/>
        </w:rPr>
        <w:t>
      Длительность каждой процедуры (действия), входящей в состав процесса оказания государственной услуги, согласно пункту 4 Стандарта.</w:t>
      </w:r>
    </w:p>
    <w:bookmarkEnd w:id="108"/>
    <w:bookmarkStart w:name="z157" w:id="109"/>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 (далее - портал):</w:t>
      </w:r>
    </w:p>
    <w:bookmarkEnd w:id="109"/>
    <w:bookmarkStart w:name="z158" w:id="110"/>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w:t>
      </w:r>
    </w:p>
    <w:bookmarkEnd w:id="110"/>
    <w:bookmarkStart w:name="z159" w:id="111"/>
    <w:p>
      <w:pPr>
        <w:spacing w:after="0"/>
        <w:ind w:left="0"/>
        <w:jc w:val="both"/>
      </w:pPr>
      <w:r>
        <w:rPr>
          <w:rFonts w:ascii="Times New Roman"/>
          <w:b w:val="false"/>
          <w:i w:val="false"/>
          <w:color w:val="000000"/>
          <w:sz w:val="28"/>
        </w:rPr>
        <w:t>
      2) в "личный кабинет" услугополучателя направляется статус о принятии запроса, а также уведомление с указанием даты и времени получения результата оказания государственной услуги;</w:t>
      </w:r>
    </w:p>
    <w:bookmarkEnd w:id="111"/>
    <w:bookmarkStart w:name="z160" w:id="112"/>
    <w:p>
      <w:pPr>
        <w:spacing w:after="0"/>
        <w:ind w:left="0"/>
        <w:jc w:val="both"/>
      </w:pPr>
      <w:r>
        <w:rPr>
          <w:rFonts w:ascii="Times New Roman"/>
          <w:b w:val="false"/>
          <w:i w:val="false"/>
          <w:color w:val="000000"/>
          <w:sz w:val="28"/>
        </w:rPr>
        <w:t xml:space="preserve">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регламенту государственной услуги "Выдача лицензии на строительно-монтажные работы" </w:t>
            </w:r>
          </w:p>
        </w:tc>
      </w:tr>
    </w:tbl>
    <w:bookmarkStart w:name="z163" w:id="113"/>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113"/>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12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3406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40600" cy="242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утвержденное постановлением акимата Алматинской области от "08" февраля 2017 года № 46</w:t>
            </w:r>
          </w:p>
        </w:tc>
      </w:tr>
    </w:tbl>
    <w:bookmarkStart w:name="z165" w:id="114"/>
    <w:p>
      <w:pPr>
        <w:spacing w:after="0"/>
        <w:ind w:left="0"/>
        <w:jc w:val="left"/>
      </w:pPr>
      <w:r>
        <w:rPr>
          <w:rFonts w:ascii="Times New Roman"/>
          <w:b/>
          <w:i w:val="false"/>
          <w:color w:val="000000"/>
        </w:rPr>
        <w:t xml:space="preserve"> Регламент государственной услуги "Выдача лицензии на деятельность по организации строительства жилых зданий за счет привлечения денег дольщиков"</w:t>
      </w:r>
    </w:p>
    <w:bookmarkEnd w:id="114"/>
    <w:bookmarkStart w:name="z166" w:id="115"/>
    <w:p>
      <w:pPr>
        <w:spacing w:after="0"/>
        <w:ind w:left="0"/>
        <w:jc w:val="left"/>
      </w:pPr>
      <w:r>
        <w:rPr>
          <w:rFonts w:ascii="Times New Roman"/>
          <w:b/>
          <w:i w:val="false"/>
          <w:color w:val="000000"/>
        </w:rPr>
        <w:t xml:space="preserve"> 1. Общие положения</w:t>
      </w:r>
    </w:p>
    <w:bookmarkEnd w:id="115"/>
    <w:bookmarkStart w:name="z167" w:id="116"/>
    <w:p>
      <w:pPr>
        <w:spacing w:after="0"/>
        <w:ind w:left="0"/>
        <w:jc w:val="both"/>
      </w:pPr>
      <w:r>
        <w:rPr>
          <w:rFonts w:ascii="Times New Roman"/>
          <w:b w:val="false"/>
          <w:i w:val="false"/>
          <w:color w:val="000000"/>
          <w:sz w:val="28"/>
        </w:rPr>
        <w:t xml:space="preserve">
      1. Государственная услуга "Выдача лицензии на деятельность по организации строительства жилых зданий за счет привлечения денег дольщиков" (далее - государственная услуга) оказывается платно физическим и юридическим лицам (далее - услугополучатель) местным исполнительным органом области, осуществляющим государственный архитектурно-строительный контроль (далее - услугодатель). </w:t>
      </w:r>
    </w:p>
    <w:bookmarkEnd w:id="116"/>
    <w:bookmarkStart w:name="z168" w:id="117"/>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лицензии на деятельность по организации строительства жилых зданий за счет привлечения денег дольщиков" утвержденного приказом исполняющего обязанности Министра национальной экономики Республики Казахстан от 27 марта 2015 года № 276 (зарегистрирован в Реестре государственной регистрации нормативных правовых актов № 11133) (далее - Стандарт). </w:t>
      </w:r>
    </w:p>
    <w:bookmarkEnd w:id="117"/>
    <w:bookmarkStart w:name="z169" w:id="118"/>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118"/>
    <w:bookmarkStart w:name="z170" w:id="119"/>
    <w:p>
      <w:pPr>
        <w:spacing w:after="0"/>
        <w:ind w:left="0"/>
        <w:jc w:val="both"/>
      </w:pPr>
      <w:r>
        <w:rPr>
          <w:rFonts w:ascii="Times New Roman"/>
          <w:b w:val="false"/>
          <w:i w:val="false"/>
          <w:color w:val="000000"/>
          <w:sz w:val="28"/>
        </w:rPr>
        <w:t xml:space="preserve">
      3. Результат оказания государственной услуги: выдача лицензии, переоформление и выдача дубликата лицензии на деятельность по организации строительства жилых зданий за счет привлечения денег дольщиков, либо мотивированный ответ об отказе в предоставлении государственной услуги в случаях и по основаниям, предусмотренным пунктом 10 Стандарта. </w:t>
      </w:r>
    </w:p>
    <w:bookmarkEnd w:id="119"/>
    <w:bookmarkStart w:name="z171" w:id="12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20"/>
    <w:bookmarkStart w:name="z172" w:id="12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121"/>
    <w:bookmarkStart w:name="z173" w:id="12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p>
    <w:bookmarkEnd w:id="122"/>
    <w:bookmarkStart w:name="z174" w:id="123"/>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Результат - направление руководителю услугодателя; </w:t>
      </w:r>
    </w:p>
    <w:bookmarkEnd w:id="123"/>
    <w:bookmarkStart w:name="z175" w:id="124"/>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Результат - определение ответственного исполнителя услугодателя; </w:t>
      </w:r>
    </w:p>
    <w:bookmarkEnd w:id="124"/>
    <w:bookmarkStart w:name="z176" w:id="125"/>
    <w:p>
      <w:pPr>
        <w:spacing w:after="0"/>
        <w:ind w:left="0"/>
        <w:jc w:val="both"/>
      </w:pPr>
      <w:r>
        <w:rPr>
          <w:rFonts w:ascii="Times New Roman"/>
          <w:b w:val="false"/>
          <w:i w:val="false"/>
          <w:color w:val="000000"/>
          <w:sz w:val="28"/>
        </w:rPr>
        <w:t xml:space="preserve">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 </w:t>
      </w:r>
    </w:p>
    <w:bookmarkEnd w:id="125"/>
    <w:bookmarkStart w:name="z177" w:id="126"/>
    <w:p>
      <w:pPr>
        <w:spacing w:after="0"/>
        <w:ind w:left="0"/>
        <w:jc w:val="both"/>
      </w:pPr>
      <w:r>
        <w:rPr>
          <w:rFonts w:ascii="Times New Roman"/>
          <w:b w:val="false"/>
          <w:i w:val="false"/>
          <w:color w:val="000000"/>
          <w:sz w:val="28"/>
        </w:rPr>
        <w:t xml:space="preserve">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 </w:t>
      </w:r>
    </w:p>
    <w:bookmarkEnd w:id="126"/>
    <w:bookmarkStart w:name="z178" w:id="127"/>
    <w:p>
      <w:pPr>
        <w:spacing w:after="0"/>
        <w:ind w:left="0"/>
        <w:jc w:val="both"/>
      </w:pPr>
      <w:r>
        <w:rPr>
          <w:rFonts w:ascii="Times New Roman"/>
          <w:b w:val="false"/>
          <w:i w:val="false"/>
          <w:color w:val="000000"/>
          <w:sz w:val="28"/>
        </w:rPr>
        <w:t xml:space="preserve">
      5) выдача результата оказания государственной услуги услугополучателю. Результат - выдача результата оказания государственной услуги услугополучателю. </w:t>
      </w:r>
    </w:p>
    <w:bookmarkEnd w:id="127"/>
    <w:bookmarkStart w:name="z179" w:id="128"/>
    <w:p>
      <w:pPr>
        <w:spacing w:after="0"/>
        <w:ind w:left="0"/>
        <w:jc w:val="both"/>
      </w:pPr>
      <w:r>
        <w:rPr>
          <w:rFonts w:ascii="Times New Roman"/>
          <w:b w:val="false"/>
          <w:i w:val="false"/>
          <w:color w:val="000000"/>
          <w:sz w:val="28"/>
        </w:rPr>
        <w:t xml:space="preserve">
      Длительность выполнения каждой процедуры (действия), входящей в состав процесса оказания государственной услуги, согласно пункту 4 Стандарта. </w:t>
      </w:r>
    </w:p>
    <w:bookmarkEnd w:id="128"/>
    <w:bookmarkStart w:name="z181" w:id="12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29"/>
    <w:bookmarkStart w:name="z182" w:id="130"/>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130"/>
    <w:bookmarkStart w:name="z183" w:id="131"/>
    <w:p>
      <w:pPr>
        <w:spacing w:after="0"/>
        <w:ind w:left="0"/>
        <w:jc w:val="both"/>
      </w:pPr>
      <w:r>
        <w:rPr>
          <w:rFonts w:ascii="Times New Roman"/>
          <w:b w:val="false"/>
          <w:i w:val="false"/>
          <w:color w:val="000000"/>
          <w:sz w:val="28"/>
        </w:rPr>
        <w:t>
      1) сотрудник канцелярии услугодателя;</w:t>
      </w:r>
    </w:p>
    <w:bookmarkEnd w:id="131"/>
    <w:bookmarkStart w:name="z184" w:id="132"/>
    <w:p>
      <w:pPr>
        <w:spacing w:after="0"/>
        <w:ind w:left="0"/>
        <w:jc w:val="both"/>
      </w:pPr>
      <w:r>
        <w:rPr>
          <w:rFonts w:ascii="Times New Roman"/>
          <w:b w:val="false"/>
          <w:i w:val="false"/>
          <w:color w:val="000000"/>
          <w:sz w:val="28"/>
        </w:rPr>
        <w:t>
      2) руководитель услугодателя;</w:t>
      </w:r>
    </w:p>
    <w:bookmarkEnd w:id="132"/>
    <w:bookmarkStart w:name="z185" w:id="133"/>
    <w:p>
      <w:pPr>
        <w:spacing w:after="0"/>
        <w:ind w:left="0"/>
        <w:jc w:val="both"/>
      </w:pPr>
      <w:r>
        <w:rPr>
          <w:rFonts w:ascii="Times New Roman"/>
          <w:b w:val="false"/>
          <w:i w:val="false"/>
          <w:color w:val="000000"/>
          <w:sz w:val="28"/>
        </w:rPr>
        <w:t xml:space="preserve">
      3) ответственный исполнитель услугодателя. </w:t>
      </w:r>
    </w:p>
    <w:bookmarkEnd w:id="133"/>
    <w:bookmarkStart w:name="z186" w:id="134"/>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"Справочнике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134"/>
    <w:bookmarkStart w:name="z187" w:id="135"/>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 </w:t>
      </w:r>
    </w:p>
    <w:bookmarkEnd w:id="135"/>
    <w:bookmarkStart w:name="z188" w:id="136"/>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p>
    <w:bookmarkEnd w:id="136"/>
    <w:bookmarkStart w:name="z189" w:id="137"/>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w:t>
      </w:r>
    </w:p>
    <w:bookmarkEnd w:id="137"/>
    <w:bookmarkStart w:name="z190" w:id="138"/>
    <w:p>
      <w:pPr>
        <w:spacing w:after="0"/>
        <w:ind w:left="0"/>
        <w:jc w:val="both"/>
      </w:pPr>
      <w:r>
        <w:rPr>
          <w:rFonts w:ascii="Times New Roman"/>
          <w:b w:val="false"/>
          <w:i w:val="false"/>
          <w:color w:val="000000"/>
          <w:sz w:val="28"/>
        </w:rPr>
        <w:t xml:space="preserve">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документов и выдает расписку согласно приложению 8 Стандарта); </w:t>
      </w:r>
    </w:p>
    <w:bookmarkEnd w:id="138"/>
    <w:bookmarkStart w:name="z191" w:id="139"/>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w:t>
      </w:r>
    </w:p>
    <w:bookmarkEnd w:id="139"/>
    <w:bookmarkStart w:name="z192" w:id="140"/>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140"/>
    <w:bookmarkStart w:name="z193" w:id="141"/>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w:t>
      </w:r>
    </w:p>
    <w:bookmarkEnd w:id="141"/>
    <w:bookmarkStart w:name="z194" w:id="142"/>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w:t>
      </w:r>
    </w:p>
    <w:bookmarkEnd w:id="142"/>
    <w:bookmarkStart w:name="z195" w:id="143"/>
    <w:p>
      <w:pPr>
        <w:spacing w:after="0"/>
        <w:ind w:left="0"/>
        <w:jc w:val="both"/>
      </w:pPr>
      <w:r>
        <w:rPr>
          <w:rFonts w:ascii="Times New Roman"/>
          <w:b w:val="false"/>
          <w:i w:val="false"/>
          <w:color w:val="000000"/>
          <w:sz w:val="28"/>
        </w:rPr>
        <w:t>
      Длительность каждой процедуры (действия), входящей в состав процесса оказания государственной услуги, согласно пункту 4 Стандарта.</w:t>
      </w:r>
    </w:p>
    <w:bookmarkEnd w:id="143"/>
    <w:bookmarkStart w:name="z196" w:id="144"/>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 (далее - портал):</w:t>
      </w:r>
    </w:p>
    <w:bookmarkEnd w:id="144"/>
    <w:bookmarkStart w:name="z197" w:id="145"/>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w:t>
      </w:r>
    </w:p>
    <w:bookmarkEnd w:id="145"/>
    <w:bookmarkStart w:name="z198" w:id="146"/>
    <w:p>
      <w:pPr>
        <w:spacing w:after="0"/>
        <w:ind w:left="0"/>
        <w:jc w:val="both"/>
      </w:pPr>
      <w:r>
        <w:rPr>
          <w:rFonts w:ascii="Times New Roman"/>
          <w:b w:val="false"/>
          <w:i w:val="false"/>
          <w:color w:val="000000"/>
          <w:sz w:val="28"/>
        </w:rPr>
        <w:t>
      2) в "личный кабинет" услугополучателя направляется статус о принятии запроса, а также уведомление с указанием даты и времени получения результата оказания государственной услуги;</w:t>
      </w:r>
    </w:p>
    <w:bookmarkEnd w:id="146"/>
    <w:bookmarkStart w:name="z199" w:id="147"/>
    <w:p>
      <w:pPr>
        <w:spacing w:after="0"/>
        <w:ind w:left="0"/>
        <w:jc w:val="both"/>
      </w:pPr>
      <w:r>
        <w:rPr>
          <w:rFonts w:ascii="Times New Roman"/>
          <w:b w:val="false"/>
          <w:i w:val="false"/>
          <w:color w:val="000000"/>
          <w:sz w:val="28"/>
        </w:rPr>
        <w:t>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w:t>
      </w:r>
    </w:p>
    <w:bookmarkEnd w:id="147"/>
    <w:bookmarkStart w:name="z200" w:id="148"/>
    <w:p>
      <w:pPr>
        <w:spacing w:after="0"/>
        <w:ind w:left="0"/>
        <w:jc w:val="both"/>
      </w:pPr>
      <w:r>
        <w:rPr>
          <w:rFonts w:ascii="Times New Roman"/>
          <w:b w:val="false"/>
          <w:i w:val="false"/>
          <w:color w:val="000000"/>
          <w:sz w:val="28"/>
        </w:rPr>
        <w:t>
      Приложение к регламенту государственной услуги "Выдача лицензии на деятельность по организации строительства жилых зданий за счет привлечения денег дольщиков"</w:t>
      </w:r>
    </w:p>
    <w:bookmarkEnd w:id="148"/>
    <w:bookmarkStart w:name="z201" w:id="149"/>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149"/>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861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404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04100" cy="213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утвержденное постановлением акимата Алматинской области от "08" февраля 2017 года № 46</w:t>
            </w:r>
          </w:p>
        </w:tc>
      </w:tr>
    </w:tbl>
    <w:bookmarkStart w:name="z203" w:id="150"/>
    <w:p>
      <w:pPr>
        <w:spacing w:after="0"/>
        <w:ind w:left="0"/>
        <w:jc w:val="left"/>
      </w:pPr>
      <w:r>
        <w:rPr>
          <w:rFonts w:ascii="Times New Roman"/>
          <w:b/>
          <w:i w:val="false"/>
          <w:color w:val="000000"/>
        </w:rPr>
        <w:t xml:space="preserve"> Регламент государственной услуги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150"/>
    <w:bookmarkStart w:name="z204" w:id="151"/>
    <w:p>
      <w:pPr>
        <w:spacing w:after="0"/>
        <w:ind w:left="0"/>
        <w:jc w:val="left"/>
      </w:pPr>
      <w:r>
        <w:rPr>
          <w:rFonts w:ascii="Times New Roman"/>
          <w:b/>
          <w:i w:val="false"/>
          <w:color w:val="000000"/>
        </w:rPr>
        <w:t xml:space="preserve"> 1. Общие положения</w:t>
      </w:r>
    </w:p>
    <w:bookmarkEnd w:id="151"/>
    <w:bookmarkStart w:name="z205" w:id="152"/>
    <w:p>
      <w:pPr>
        <w:spacing w:after="0"/>
        <w:ind w:left="0"/>
        <w:jc w:val="both"/>
      </w:pPr>
      <w:r>
        <w:rPr>
          <w:rFonts w:ascii="Times New Roman"/>
          <w:b w:val="false"/>
          <w:i w:val="false"/>
          <w:color w:val="000000"/>
          <w:sz w:val="28"/>
        </w:rPr>
        <w:t xml:space="preserve">
      1. Государственная услуга "Аттестация экспертов, осуществляющих экспертные работы и инжиниринговые услуги в сфере архитектурной, градостроительной и строительной деятельности" (далее - государственная услуга) оказывается бесплатно физическим лицам (далее - услугополучатель) местным исполнительным органом области, осуществляющим государственный архитектурно-строительный контроль (далее - услугодатель). </w:t>
      </w:r>
    </w:p>
    <w:bookmarkEnd w:id="152"/>
    <w:bookmarkStart w:name="z206" w:id="153"/>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"Аттестация экспертов, осуществляющих экспертные работы и инжиниринговые услуги в сфере архитектурной, градостроительной и строительной деятельности" утвержденного приказом исполняющего обязанности Министра национальной экономики Республики Казахстан от 27 марта 2015 года № 276 (зарегистрирован в Реестре государственной регистрации нормативных правовых актов № 11133) (далее - Стандарт). </w:t>
      </w:r>
    </w:p>
    <w:bookmarkEnd w:id="153"/>
    <w:bookmarkStart w:name="z207" w:id="154"/>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154"/>
    <w:bookmarkStart w:name="z208" w:id="155"/>
    <w:p>
      <w:pPr>
        <w:spacing w:after="0"/>
        <w:ind w:left="0"/>
        <w:jc w:val="both"/>
      </w:pPr>
      <w:r>
        <w:rPr>
          <w:rFonts w:ascii="Times New Roman"/>
          <w:b w:val="false"/>
          <w:i w:val="false"/>
          <w:color w:val="000000"/>
          <w:sz w:val="28"/>
        </w:rPr>
        <w:t xml:space="preserve">
      3. Результат оказания государственной услуги: выдача аттестата эксперта, осуществляющего экспертные работы и инжиниринговые услуги в сфере архитектурной, градостроительной и строительной деятельности по форме согласно приложению 1 к Стандарту, либо мотивированный ответ об отказе в предоставлении государственной услуги в случаях и по основаниям, предусмотренным пунктом 10 Стандарта. </w:t>
      </w:r>
    </w:p>
    <w:bookmarkEnd w:id="155"/>
    <w:bookmarkStart w:name="z209" w:id="15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56"/>
    <w:bookmarkStart w:name="z210" w:id="15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157"/>
    <w:bookmarkStart w:name="z211" w:id="15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p>
    <w:bookmarkEnd w:id="158"/>
    <w:bookmarkStart w:name="z212" w:id="159"/>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Результат - направление руководителю услугодателя; </w:t>
      </w:r>
    </w:p>
    <w:bookmarkEnd w:id="159"/>
    <w:bookmarkStart w:name="z213" w:id="160"/>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Результат - определение ответственного исполнителя услугодателя; </w:t>
      </w:r>
    </w:p>
    <w:bookmarkEnd w:id="160"/>
    <w:bookmarkStart w:name="z214" w:id="161"/>
    <w:p>
      <w:pPr>
        <w:spacing w:after="0"/>
        <w:ind w:left="0"/>
        <w:jc w:val="both"/>
      </w:pPr>
      <w:r>
        <w:rPr>
          <w:rFonts w:ascii="Times New Roman"/>
          <w:b w:val="false"/>
          <w:i w:val="false"/>
          <w:color w:val="000000"/>
          <w:sz w:val="28"/>
        </w:rPr>
        <w:t xml:space="preserve">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 </w:t>
      </w:r>
    </w:p>
    <w:bookmarkEnd w:id="161"/>
    <w:bookmarkStart w:name="z215" w:id="162"/>
    <w:p>
      <w:pPr>
        <w:spacing w:after="0"/>
        <w:ind w:left="0"/>
        <w:jc w:val="both"/>
      </w:pPr>
      <w:r>
        <w:rPr>
          <w:rFonts w:ascii="Times New Roman"/>
          <w:b w:val="false"/>
          <w:i w:val="false"/>
          <w:color w:val="000000"/>
          <w:sz w:val="28"/>
        </w:rPr>
        <w:t xml:space="preserve">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 </w:t>
      </w:r>
    </w:p>
    <w:bookmarkEnd w:id="162"/>
    <w:bookmarkStart w:name="z216" w:id="163"/>
    <w:p>
      <w:pPr>
        <w:spacing w:after="0"/>
        <w:ind w:left="0"/>
        <w:jc w:val="both"/>
      </w:pPr>
      <w:r>
        <w:rPr>
          <w:rFonts w:ascii="Times New Roman"/>
          <w:b w:val="false"/>
          <w:i w:val="false"/>
          <w:color w:val="000000"/>
          <w:sz w:val="28"/>
        </w:rPr>
        <w:t xml:space="preserve">
      5) выдача результата оказания государственной услуги услугополучателю. Результат - выдача результата оказания государственной услуги услугополучателю. </w:t>
      </w:r>
    </w:p>
    <w:bookmarkEnd w:id="163"/>
    <w:bookmarkStart w:name="z217" w:id="164"/>
    <w:p>
      <w:pPr>
        <w:spacing w:after="0"/>
        <w:ind w:left="0"/>
        <w:jc w:val="both"/>
      </w:pPr>
      <w:r>
        <w:rPr>
          <w:rFonts w:ascii="Times New Roman"/>
          <w:b w:val="false"/>
          <w:i w:val="false"/>
          <w:color w:val="000000"/>
          <w:sz w:val="28"/>
        </w:rPr>
        <w:t xml:space="preserve">
      Длительность выполнения каждой процедуры (действия), входящей в состав процесса оказания государственной услуги, согласно пункту 4 Стандарта. </w:t>
      </w:r>
    </w:p>
    <w:bookmarkEnd w:id="164"/>
    <w:bookmarkStart w:name="z219" w:id="16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65"/>
    <w:bookmarkStart w:name="z220" w:id="166"/>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bookmarkEnd w:id="166"/>
    <w:bookmarkStart w:name="z221" w:id="167"/>
    <w:p>
      <w:pPr>
        <w:spacing w:after="0"/>
        <w:ind w:left="0"/>
        <w:jc w:val="both"/>
      </w:pPr>
      <w:r>
        <w:rPr>
          <w:rFonts w:ascii="Times New Roman"/>
          <w:b w:val="false"/>
          <w:i w:val="false"/>
          <w:color w:val="000000"/>
          <w:sz w:val="28"/>
        </w:rPr>
        <w:t>
      1) сотрудник канцелярии услугодателя;</w:t>
      </w:r>
    </w:p>
    <w:bookmarkEnd w:id="167"/>
    <w:bookmarkStart w:name="z222" w:id="168"/>
    <w:p>
      <w:pPr>
        <w:spacing w:after="0"/>
        <w:ind w:left="0"/>
        <w:jc w:val="both"/>
      </w:pPr>
      <w:r>
        <w:rPr>
          <w:rFonts w:ascii="Times New Roman"/>
          <w:b w:val="false"/>
          <w:i w:val="false"/>
          <w:color w:val="000000"/>
          <w:sz w:val="28"/>
        </w:rPr>
        <w:t>
      2) руководитель услугодателя;</w:t>
      </w:r>
    </w:p>
    <w:bookmarkEnd w:id="168"/>
    <w:bookmarkStart w:name="z223" w:id="169"/>
    <w:p>
      <w:pPr>
        <w:spacing w:after="0"/>
        <w:ind w:left="0"/>
        <w:jc w:val="both"/>
      </w:pPr>
      <w:r>
        <w:rPr>
          <w:rFonts w:ascii="Times New Roman"/>
          <w:b w:val="false"/>
          <w:i w:val="false"/>
          <w:color w:val="000000"/>
          <w:sz w:val="28"/>
        </w:rPr>
        <w:t xml:space="preserve">
      3) ответственный исполнитель услугодателя. </w:t>
      </w:r>
    </w:p>
    <w:bookmarkEnd w:id="169"/>
    <w:bookmarkStart w:name="z224" w:id="170"/>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"Справочнике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bookmarkEnd w:id="170"/>
    <w:bookmarkStart w:name="z225" w:id="171"/>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 </w:t>
      </w:r>
    </w:p>
    <w:bookmarkEnd w:id="171"/>
    <w:bookmarkStart w:name="z226" w:id="172"/>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 (далее - портал):</w:t>
      </w:r>
    </w:p>
    <w:bookmarkEnd w:id="172"/>
    <w:bookmarkStart w:name="z227" w:id="173"/>
    <w:p>
      <w:pPr>
        <w:spacing w:after="0"/>
        <w:ind w:left="0"/>
        <w:jc w:val="both"/>
      </w:pP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w:t>
      </w:r>
    </w:p>
    <w:bookmarkEnd w:id="173"/>
    <w:bookmarkStart w:name="z228" w:id="174"/>
    <w:p>
      <w:pPr>
        <w:spacing w:after="0"/>
        <w:ind w:left="0"/>
        <w:jc w:val="both"/>
      </w:pPr>
      <w:r>
        <w:rPr>
          <w:rFonts w:ascii="Times New Roman"/>
          <w:b w:val="false"/>
          <w:i w:val="false"/>
          <w:color w:val="000000"/>
          <w:sz w:val="28"/>
        </w:rPr>
        <w:t>
      2) в "личный кабинет" услугополучателя направляется статус о принятии запроса, а также уведомление с указанием даты и времени получения результата оказания государственной услуги;</w:t>
      </w:r>
    </w:p>
    <w:bookmarkEnd w:id="174"/>
    <w:bookmarkStart w:name="z229" w:id="175"/>
    <w:p>
      <w:pPr>
        <w:spacing w:after="0"/>
        <w:ind w:left="0"/>
        <w:jc w:val="both"/>
      </w:pPr>
      <w:r>
        <w:rPr>
          <w:rFonts w:ascii="Times New Roman"/>
          <w:b w:val="false"/>
          <w:i w:val="false"/>
          <w:color w:val="000000"/>
          <w:sz w:val="28"/>
        </w:rPr>
        <w:t xml:space="preserve">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175"/>
    <w:bookmarkStart w:name="z230" w:id="176"/>
    <w:p>
      <w:pPr>
        <w:spacing w:after="0"/>
        <w:ind w:left="0"/>
        <w:jc w:val="both"/>
      </w:pPr>
      <w:r>
        <w:rPr>
          <w:rFonts w:ascii="Times New Roman"/>
          <w:b w:val="false"/>
          <w:i w:val="false"/>
          <w:color w:val="000000"/>
          <w:sz w:val="28"/>
        </w:rPr>
        <w:t>
      Приложение к регламенту государственной услуги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bookmarkEnd w:id="176"/>
    <w:bookmarkStart w:name="z231" w:id="177"/>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177"/>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188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