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417a" w14:textId="4064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города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февраля 2017 года № 33 и решение маслихата Шалкарского района Актюбинской области от 17 февраля 2017 года № 91. Зарегистрировано Департаментом юстиции Актюбинской области 17 марта 2017 года № 5345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заключения областной ономастической комиссии при Актюбинском областном акимате от 8 декабря 2016 года № 2 и учитывая мнения населения города Шалкар,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некоторым безымянным улицам города Шалкар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безымянной улице № 1, согласно прилагаемой схематической карте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- имя Жумагали Кабакбаева;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безымянной улице № 2, согласно прилагаемой схематической карте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- имя Адимана Жанаманова;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безымянной улице № 3, согласно прилагаемой схематической карте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- имя братьев Калжановых;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безымянной улице № 4, согласно прилагаемой схематической карте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- имя Кайыпа Салпенова.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нижеследующие улицы города Шалкар: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"Строительная" - именем Хамита Есбосынова;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Пушкина - именем Есима Жанбыршина.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Шалкарского района и решение маслихата Шалкарского района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