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4d0b" w14:textId="7b74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города Хромтау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07 июня 2017 года № 137. Зарегистрировано Департаментом юстиции Актюбинской области 22 июня 2017 года № 5548. Утратило силу постановлением акимата Хромтауского района Актюбинской области от 14 марта 2023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Хромтауского района Актюбинской области от 14.03.2023 № 71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города Хромтау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Р. Алжанова.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2017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города Хромтау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домами № 3, № 5 по улице Шокана Валиханова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домом № 1 по улице Алии Молдагуловой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