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f6a1" w14:textId="c63f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районного маслихата от 25 апреля повышенных на двадцать пять процентов должностных окладов и тарифных ставок специалистам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по Хромтаускому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15 мая 2017 года № 118. Зарегистрировано Департаментом юстиции Актюбинской области 24 мая 2017 года № 5506. Утратило силу решением маслихата Хромтауского района Актюбинской области от 13 марта 2019 года № 292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Хромтауского района Актюбинской области от 13.03.2019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апреля 2016 года № 19 "Об установлении повышенных на двадцать пять процентов должностных окладов и тарифных ставок специалистам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по Хромтаускому району" (зарегистрированное в реестре государственной регистрации нормативных правовых актов № 4934, опубликованное 26 мая 2016 года в районной газете "Хромтау") следующее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"Установить повышенные на двадцать пять процентов" дополнить словом "должностные".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Хромтауского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 Муканбетжанов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