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28bb" w14:textId="bb52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Уилского района,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12 декабря 2017 года № 142. Зарегистрировано Департаментом юстиции Актюбинской области 8 января 2018 года № 5807.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(зарегистрированного в Реестре государственной регистрации нормативных правовых актов № 9946),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Уилского района следующую социальную поддержку,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подъемные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