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25e1" w14:textId="a3b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13 июня 2017 года № 106. Зарегистрировано Департаментом юстиции Актюбинской области 13 июля 2017 года № 5594. Утратило силу решением маслихата Уилского района Актюбинской области от 27 сентября 2019 года № 333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Уилского района Актюбинской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Уилскому району, финансируемых из районного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августа 2014 года № 190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 по Уилскому району" (зарегистрированное в Реестре государственной регистрации нормативных правовых актов за № 4016, опубликованное 9 сентября 2014 года в районной газете "Ойыл");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августа 2015 года № 256 "О внесении изменения в решение от 7 августа 2014 года № 190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 по Уилскому району" (зарегистрированное в Реестре государственной регистрации нормативных правовых актов за № 4481, опубликованное 10 сентября 2015 года в районной газете "Ойыл").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Туремуратов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