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f5f4" w14:textId="1baf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Каиндинского аульного округа Мугалжарского района от 22 июля 2011 года № 5 "О переименовании улиц села Алтынды Каиндинского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Кайындинского сельского округа Мугалжарского района Актюбинской области от 24 мая 2017 года № 13. Зарегистрировано Департаментом юстиции Актюбинской области 31 мая 2017 года № 5514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Кайындинского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Мугалжарского района от 22 июля 2011 года № 5 "О переименовании улиц села Алтынды Кайындинского сельского округа Мугалжарского района" (зарегистрированное в реестре государственной регистрации нормативных правовых актов № 3-9-148, опубликованное 12 октября 2011 года в районной газете "Мұғалжар")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статьей 35 Закона Республики Казахстан от 23 января 2001 года "О местном управлении и самоуправлении в Республике Казахстан", статьей 14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села Алтынды, аким Кайындинского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в тексте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"аульного", "Каиндинского" заменить словами "сельского", "Кайындинского".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десяти календарных дней после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Кайындинского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Жиенбаева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