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63c4" w14:textId="7296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Егиндыбулакского аульного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Мугалжарского района Актюбинской области от 10 мая 2017 года № 1. Зарегистрировано Департаментом юстиции Актюбинской области 17 мая 2017 года № 5497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Егиндыбулакского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Егиндыбулакского сельского округа Мугалжарского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решении от 28 ноября 2008 года № 1 на казахском языке "Егіндібұлақ ауылдық округіне қарасты Миялыкөл ауылындағы көшеге атау беру туралы" (зарегистрированное в реестре государственной регистрации нормативных правовых актов № 3-9-90, опубликованное 4 февраля 2009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решения на казахском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 1993 жылғы 8 желтоқсандағы "Қазақстан Республикасының әкімшілік-аумақтық құрылысы туралы" Заңының 14 бабының 4) тармақшасына сәйкес, Мұғалжар ауданы Егіндібұлақ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мая 2012 года № 4 "О присвоении наименований безымянным улицам села Булакты Егиндыбулакского сельского округа Мугалжарского района" (зарегистрированное в реестре государственной регистрации нормативных правовых актов за № 3-9-171, опубликованное 31 мая 2012 года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реквизитах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слово "аульного" заменить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и с учетом мнения населения села Булакты, аким Егиндыбулакского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