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603b" w14:textId="6ce6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Терисакканского сельского округа Кобдинского района Актюбинской области от 27 декабря 2017 года № 22. Зарегистрировано Департаментом юстиции Актюбинской области 15 января 2018 года № 5849. Утратило силу решением акима Терисакканского сельского округа Кобдинского района Актюбинской области от 12 марта 2018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Терисакканского сельского округа Кобдинского района Актюбинской области от 12.03.2018 № 3 (вводится в действии со дня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 – санитарного инспектора Кобдинской районной территориальной инспекции Комитета ветеринарного контроля и надзора Министерства сельского хозяйства Республики Казахстан от 29 сентября 2017 года № 379, аким Терисакканского сельского округа Кобдинского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Жанаталап Терисакканского сельского округа, в связи с выявлением болезни бешенства среди собак.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Терисакканского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Клютов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