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f786" w14:textId="c5af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Акрапского аульного округа Кобдинского района от 20 июля 2011 года № 6 "О наименовании и переименовании улиц населенных пунктов Акрапского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Акрапского сельского округа Кобдинского района Актюбинской области от 6 марта 2017 года № 2. Зарегистрировано Департаментом юстиции Актюбинской области 12 апреля 2017 года № 5425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Акрапского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Акрапского аульного округа Кобдинского района от 20 июля 2011 года № 6 "О наименовании и переименовании улиц населенных пунктов Акрапского сельского округа" (зарегистрированное в Реестре государственной регистрации нормативных правовых актов за № 3-7-125, опубликованное 18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 и на основании протокола конференции жителей Акрапского сельского округа от 3 июля 2011 года № 1, аким Акрапского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Акрапского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